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15" w:rsidRDefault="004E3F15" w:rsidP="004E3F15">
      <w:pPr>
        <w:spacing w:after="0" w:line="240" w:lineRule="auto"/>
        <w:jc w:val="center"/>
        <w:rPr>
          <w:rFonts w:ascii="Times New Roman" w:hAnsi="Times New Roman"/>
          <w:sz w:val="26"/>
        </w:rPr>
      </w:pPr>
      <w:r>
        <w:rPr>
          <w:rFonts w:ascii="Times New Roman" w:hAnsi="Times New Roman"/>
          <w:noProof/>
          <w:sz w:val="26"/>
        </w:rPr>
        <w:drawing>
          <wp:inline distT="0" distB="0" distL="0" distR="0">
            <wp:extent cx="733425" cy="7143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33425" cy="714375"/>
                    </a:xfrm>
                    <a:prstGeom prst="rect">
                      <a:avLst/>
                    </a:prstGeom>
                  </pic:spPr>
                </pic:pic>
              </a:graphicData>
            </a:graphic>
          </wp:inline>
        </w:drawing>
      </w:r>
    </w:p>
    <w:p w:rsidR="004E3F15" w:rsidRDefault="004E3F15" w:rsidP="004E3F15">
      <w:pPr>
        <w:spacing w:after="0" w:line="240" w:lineRule="auto"/>
        <w:jc w:val="center"/>
        <w:rPr>
          <w:rFonts w:ascii="Times New Roman" w:hAnsi="Times New Roman"/>
          <w:sz w:val="28"/>
        </w:rPr>
      </w:pPr>
      <w:r>
        <w:rPr>
          <w:rFonts w:ascii="Times New Roman" w:hAnsi="Times New Roman"/>
          <w:sz w:val="28"/>
        </w:rPr>
        <w:t xml:space="preserve">СОБРАНИЕ ПРЕДСТАВИТЕЛЕЙ </w:t>
      </w:r>
    </w:p>
    <w:p w:rsidR="004E3F15" w:rsidRDefault="004E3F15" w:rsidP="004E3F15">
      <w:pPr>
        <w:spacing w:after="0" w:line="240" w:lineRule="auto"/>
        <w:jc w:val="center"/>
        <w:rPr>
          <w:rFonts w:ascii="Times New Roman" w:hAnsi="Times New Roman"/>
          <w:sz w:val="28"/>
        </w:rPr>
      </w:pPr>
      <w:r>
        <w:rPr>
          <w:rFonts w:ascii="Times New Roman" w:hAnsi="Times New Roman"/>
          <w:sz w:val="28"/>
        </w:rPr>
        <w:t>РАЗДЗОГСКОГО СЕЛЬСКОГО ПОСЕЛЕНИЯ</w:t>
      </w:r>
    </w:p>
    <w:p w:rsidR="004E3F15" w:rsidRDefault="004E3F15" w:rsidP="004E3F15">
      <w:pPr>
        <w:spacing w:after="0" w:line="240" w:lineRule="auto"/>
        <w:jc w:val="center"/>
        <w:rPr>
          <w:rFonts w:ascii="Times New Roman" w:hAnsi="Times New Roman"/>
          <w:sz w:val="28"/>
        </w:rPr>
      </w:pPr>
      <w:r>
        <w:rPr>
          <w:rFonts w:ascii="Times New Roman" w:hAnsi="Times New Roman"/>
          <w:sz w:val="28"/>
        </w:rPr>
        <w:t>ПРАВОБЕРЕЖНОГО РАЙОНА</w:t>
      </w:r>
    </w:p>
    <w:p w:rsidR="004E3F15" w:rsidRDefault="004E3F15" w:rsidP="004E3F15">
      <w:pPr>
        <w:spacing w:after="0" w:line="240" w:lineRule="auto"/>
        <w:jc w:val="center"/>
        <w:rPr>
          <w:rFonts w:ascii="Times New Roman" w:hAnsi="Times New Roman"/>
          <w:sz w:val="28"/>
        </w:rPr>
      </w:pPr>
      <w:r>
        <w:rPr>
          <w:rFonts w:ascii="Times New Roman" w:hAnsi="Times New Roman"/>
          <w:sz w:val="28"/>
        </w:rPr>
        <w:t>РЕСПУБЛИКИ СЕВЕРНАЯ ОСЕТИЯ-АЛАНИЯ</w:t>
      </w:r>
    </w:p>
    <w:p w:rsidR="004E3F15" w:rsidRDefault="004E3F15" w:rsidP="004E3F15">
      <w:pPr>
        <w:spacing w:after="0" w:line="240" w:lineRule="auto"/>
        <w:jc w:val="center"/>
        <w:rPr>
          <w:rFonts w:ascii="Times New Roman" w:hAnsi="Times New Roman"/>
          <w:sz w:val="28"/>
        </w:rPr>
      </w:pPr>
    </w:p>
    <w:p w:rsidR="004E3F15" w:rsidRDefault="004E3F15" w:rsidP="004E3F15">
      <w:pPr>
        <w:spacing w:after="0" w:line="240" w:lineRule="auto"/>
        <w:jc w:val="center"/>
        <w:rPr>
          <w:rFonts w:ascii="Times New Roman" w:hAnsi="Times New Roman"/>
          <w:b/>
          <w:sz w:val="28"/>
        </w:rPr>
      </w:pPr>
      <w:r>
        <w:rPr>
          <w:rFonts w:ascii="Times New Roman" w:hAnsi="Times New Roman"/>
          <w:b/>
          <w:sz w:val="28"/>
        </w:rPr>
        <w:t xml:space="preserve">РЕШЕНИЕ № </w:t>
      </w:r>
      <w:r w:rsidR="000B4F0A">
        <w:rPr>
          <w:rFonts w:ascii="Times New Roman" w:hAnsi="Times New Roman"/>
          <w:b/>
          <w:sz w:val="28"/>
        </w:rPr>
        <w:t>2</w:t>
      </w:r>
    </w:p>
    <w:p w:rsidR="004E3F15" w:rsidRDefault="004E3F15" w:rsidP="004E3F15">
      <w:pPr>
        <w:spacing w:after="0" w:line="240" w:lineRule="auto"/>
        <w:jc w:val="center"/>
        <w:rPr>
          <w:rFonts w:ascii="Times New Roman" w:hAnsi="Times New Roman"/>
          <w:sz w:val="28"/>
        </w:rPr>
      </w:pPr>
    </w:p>
    <w:p w:rsidR="004E3F15" w:rsidRDefault="004E3F15" w:rsidP="004E3F15">
      <w:pPr>
        <w:spacing w:after="0" w:line="240" w:lineRule="auto"/>
        <w:rPr>
          <w:rFonts w:ascii="Times New Roman" w:hAnsi="Times New Roman"/>
          <w:sz w:val="28"/>
        </w:rPr>
      </w:pPr>
      <w:r>
        <w:rPr>
          <w:rFonts w:ascii="Times New Roman" w:hAnsi="Times New Roman"/>
          <w:sz w:val="28"/>
        </w:rPr>
        <w:t xml:space="preserve">от </w:t>
      </w:r>
      <w:r w:rsidR="00D72408">
        <w:rPr>
          <w:rFonts w:ascii="Times New Roman" w:hAnsi="Times New Roman"/>
          <w:sz w:val="28"/>
        </w:rPr>
        <w:t>14</w:t>
      </w:r>
      <w:r>
        <w:rPr>
          <w:rFonts w:ascii="Times New Roman" w:hAnsi="Times New Roman"/>
          <w:sz w:val="28"/>
        </w:rPr>
        <w:t xml:space="preserve"> </w:t>
      </w:r>
      <w:r w:rsidR="0034433F">
        <w:rPr>
          <w:rFonts w:ascii="Times New Roman" w:hAnsi="Times New Roman"/>
          <w:sz w:val="28"/>
        </w:rPr>
        <w:t>февраля</w:t>
      </w:r>
      <w:r>
        <w:rPr>
          <w:rFonts w:ascii="Times New Roman" w:hAnsi="Times New Roman"/>
          <w:sz w:val="28"/>
        </w:rPr>
        <w:t xml:space="preserve"> 202</w:t>
      </w:r>
      <w:r w:rsidR="0034433F">
        <w:rPr>
          <w:rFonts w:ascii="Times New Roman" w:hAnsi="Times New Roman"/>
          <w:sz w:val="28"/>
        </w:rPr>
        <w:t>3</w:t>
      </w:r>
      <w:r>
        <w:rPr>
          <w:rFonts w:ascii="Times New Roman" w:hAnsi="Times New Roman"/>
          <w:sz w:val="28"/>
        </w:rPr>
        <w:t xml:space="preserve">года </w:t>
      </w:r>
      <w:r w:rsidR="0034433F">
        <w:rPr>
          <w:rFonts w:ascii="Times New Roman" w:hAnsi="Times New Roman"/>
          <w:sz w:val="28"/>
        </w:rPr>
        <w:t xml:space="preserve">                                                                              </w:t>
      </w:r>
      <w:r>
        <w:rPr>
          <w:rFonts w:ascii="Times New Roman" w:hAnsi="Times New Roman"/>
          <w:sz w:val="28"/>
        </w:rPr>
        <w:t>с. Раздзог</w:t>
      </w:r>
    </w:p>
    <w:p w:rsidR="004E3F15" w:rsidRDefault="004E3F15" w:rsidP="004E3F15">
      <w:pPr>
        <w:spacing w:after="0" w:line="240" w:lineRule="auto"/>
        <w:jc w:val="center"/>
        <w:rPr>
          <w:rFonts w:ascii="Times New Roman" w:hAnsi="Times New Roman"/>
          <w:sz w:val="28"/>
        </w:rPr>
      </w:pPr>
    </w:p>
    <w:p w:rsidR="004E3F15" w:rsidRDefault="004E3F15" w:rsidP="004E3F15">
      <w:pPr>
        <w:spacing w:after="0" w:line="240" w:lineRule="auto"/>
        <w:jc w:val="center"/>
        <w:rPr>
          <w:rFonts w:ascii="Times New Roman" w:hAnsi="Times New Roman"/>
          <w:sz w:val="28"/>
        </w:rPr>
      </w:pPr>
    </w:p>
    <w:p w:rsidR="004E3F15" w:rsidRDefault="004E3F15" w:rsidP="004E3F15">
      <w:pPr>
        <w:spacing w:after="0" w:line="240" w:lineRule="auto"/>
        <w:jc w:val="center"/>
        <w:rPr>
          <w:rFonts w:ascii="Times New Roman" w:hAnsi="Times New Roman"/>
          <w:b/>
          <w:sz w:val="28"/>
        </w:rPr>
      </w:pPr>
      <w:r>
        <w:rPr>
          <w:rFonts w:ascii="Times New Roman" w:hAnsi="Times New Roman"/>
          <w:b/>
          <w:sz w:val="28"/>
        </w:rPr>
        <w:t>О порядке учета предложений по проекту решения Собрания представителей Раздзогского сельского поселения «О внесении изменений и дополнений в Устав Раздзогского сельского поселения Правобережного района Республики Северная Осетия-Алания» и порядке участия граждан в его обсуждении</w:t>
      </w:r>
    </w:p>
    <w:p w:rsidR="004E3F15" w:rsidRDefault="004E3F15" w:rsidP="004E3F15">
      <w:pPr>
        <w:spacing w:after="0" w:line="240" w:lineRule="auto"/>
        <w:jc w:val="center"/>
        <w:rPr>
          <w:rFonts w:ascii="Times New Roman" w:hAnsi="Times New Roman"/>
          <w:b/>
          <w:sz w:val="28"/>
        </w:rPr>
      </w:pPr>
    </w:p>
    <w:p w:rsidR="004E3F15" w:rsidRDefault="004E3F15" w:rsidP="004E3F15">
      <w:pPr>
        <w:tabs>
          <w:tab w:val="left" w:pos="600"/>
        </w:tabs>
        <w:spacing w:after="0" w:line="240" w:lineRule="auto"/>
        <w:ind w:firstLine="709"/>
        <w:jc w:val="both"/>
        <w:rPr>
          <w:rFonts w:ascii="Times New Roman" w:hAnsi="Times New Roman"/>
          <w:sz w:val="28"/>
        </w:rPr>
      </w:pPr>
      <w:r>
        <w:rPr>
          <w:rFonts w:ascii="Times New Roman" w:hAnsi="Times New Roman"/>
          <w:sz w:val="28"/>
        </w:rPr>
        <w:t xml:space="preserve">В целях приведения Устава Раздзогского сельского поселения Правобережного района Республики Северная Осетия-Алания в соответствие с федеральным и республиканским </w:t>
      </w:r>
      <w:bookmarkStart w:id="0" w:name="_GoBack"/>
      <w:bookmarkEnd w:id="0"/>
      <w:r>
        <w:rPr>
          <w:rFonts w:ascii="Times New Roman" w:hAnsi="Times New Roman"/>
          <w:sz w:val="28"/>
        </w:rPr>
        <w:t xml:space="preserve">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13 и 34 Устава Раздзогского сельского поселения Правобережного района Республики Северная Осетия-Алания, Собрание представителей Раздзогского сельского поселения   </w:t>
      </w:r>
    </w:p>
    <w:p w:rsidR="004E3F15" w:rsidRDefault="004E3F15" w:rsidP="004E3F15">
      <w:pPr>
        <w:tabs>
          <w:tab w:val="left" w:pos="600"/>
        </w:tabs>
        <w:spacing w:after="0" w:line="240" w:lineRule="auto"/>
        <w:ind w:firstLine="709"/>
        <w:jc w:val="both"/>
        <w:rPr>
          <w:rFonts w:ascii="Times New Roman" w:hAnsi="Times New Roman"/>
          <w:b/>
          <w:i/>
          <w:spacing w:val="20"/>
          <w:sz w:val="28"/>
        </w:rPr>
      </w:pPr>
      <w:r>
        <w:rPr>
          <w:rFonts w:ascii="Times New Roman" w:hAnsi="Times New Roman"/>
          <w:sz w:val="28"/>
        </w:rPr>
        <w:t xml:space="preserve">   </w:t>
      </w:r>
      <w:r>
        <w:rPr>
          <w:rFonts w:ascii="Times New Roman" w:hAnsi="Times New Roman"/>
          <w:b/>
          <w:sz w:val="28"/>
        </w:rPr>
        <w:t>р е ш а е т:</w:t>
      </w:r>
    </w:p>
    <w:p w:rsidR="004E3F15" w:rsidRDefault="004E3F15" w:rsidP="004E3F15">
      <w:pPr>
        <w:tabs>
          <w:tab w:val="left" w:pos="1843"/>
        </w:tabs>
        <w:spacing w:after="0" w:line="240" w:lineRule="auto"/>
        <w:ind w:firstLine="709"/>
        <w:jc w:val="both"/>
        <w:rPr>
          <w:rFonts w:ascii="Times New Roman" w:hAnsi="Times New Roman"/>
          <w:sz w:val="28"/>
        </w:rPr>
      </w:pPr>
    </w:p>
    <w:p w:rsidR="004E3F15" w:rsidRDefault="004E3F15" w:rsidP="004E3F15">
      <w:pPr>
        <w:tabs>
          <w:tab w:val="left" w:pos="1843"/>
        </w:tabs>
        <w:spacing w:after="0" w:line="240" w:lineRule="auto"/>
        <w:ind w:firstLine="709"/>
        <w:jc w:val="both"/>
        <w:rPr>
          <w:rFonts w:ascii="Times New Roman" w:hAnsi="Times New Roman"/>
          <w:sz w:val="28"/>
        </w:rPr>
      </w:pPr>
      <w:r>
        <w:rPr>
          <w:rFonts w:ascii="Times New Roman" w:hAnsi="Times New Roman"/>
          <w:sz w:val="28"/>
        </w:rPr>
        <w:t>1. Принять за основу и вынести на публичные слушания проект решения Собрания представителей Раздзогского сельского поселения «О внесении изменений и дополнений в Устав Раздзогского сельского поселения Правобережного района Республики Северная Осетия-Алания</w:t>
      </w:r>
      <w:r>
        <w:rPr>
          <w:rFonts w:ascii="Times New Roman" w:hAnsi="Times New Roman"/>
          <w:b/>
          <w:sz w:val="28"/>
        </w:rPr>
        <w:t>»</w:t>
      </w:r>
      <w:r>
        <w:rPr>
          <w:rFonts w:ascii="Times New Roman" w:hAnsi="Times New Roman"/>
          <w:sz w:val="28"/>
        </w:rPr>
        <w:t xml:space="preserve"> (далее – проект решения).</w:t>
      </w:r>
    </w:p>
    <w:p w:rsidR="004E3F15" w:rsidRDefault="004E3F15" w:rsidP="004E3F15">
      <w:pPr>
        <w:spacing w:after="0" w:line="240" w:lineRule="auto"/>
        <w:ind w:firstLine="709"/>
        <w:jc w:val="both"/>
        <w:rPr>
          <w:rFonts w:ascii="Times New Roman" w:hAnsi="Times New Roman"/>
          <w:sz w:val="28"/>
        </w:rPr>
      </w:pPr>
      <w:r>
        <w:rPr>
          <w:rFonts w:ascii="Times New Roman" w:hAnsi="Times New Roman"/>
          <w:sz w:val="28"/>
        </w:rPr>
        <w:t>2. Утвердить порядок учета предложений по проекту решения и порядок участия граждан в его обсуждении (приложение).</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 xml:space="preserve">3. Провести публичные слушания по проекту решения </w:t>
      </w:r>
      <w:r w:rsidR="00D72408">
        <w:rPr>
          <w:rFonts w:ascii="Times New Roman" w:hAnsi="Times New Roman"/>
          <w:sz w:val="28"/>
          <w:u w:val="single"/>
        </w:rPr>
        <w:t>02</w:t>
      </w:r>
      <w:r>
        <w:rPr>
          <w:rFonts w:ascii="Times New Roman" w:hAnsi="Times New Roman"/>
          <w:sz w:val="28"/>
          <w:u w:val="single"/>
        </w:rPr>
        <w:t xml:space="preserve"> </w:t>
      </w:r>
      <w:r w:rsidR="000B4F0A">
        <w:rPr>
          <w:rFonts w:ascii="Times New Roman" w:hAnsi="Times New Roman"/>
          <w:sz w:val="28"/>
          <w:u w:val="single"/>
        </w:rPr>
        <w:t>марта</w:t>
      </w:r>
      <w:r>
        <w:rPr>
          <w:rFonts w:ascii="Times New Roman" w:hAnsi="Times New Roman"/>
          <w:sz w:val="28"/>
          <w:u w:val="single"/>
        </w:rPr>
        <w:t xml:space="preserve"> 202</w:t>
      </w:r>
      <w:r w:rsidR="000B4F0A">
        <w:rPr>
          <w:rFonts w:ascii="Times New Roman" w:hAnsi="Times New Roman"/>
          <w:sz w:val="28"/>
          <w:u w:val="single"/>
        </w:rPr>
        <w:t>3</w:t>
      </w:r>
      <w:r>
        <w:rPr>
          <w:rFonts w:ascii="Times New Roman" w:hAnsi="Times New Roman"/>
          <w:sz w:val="28"/>
          <w:u w:val="single"/>
        </w:rPr>
        <w:t xml:space="preserve"> года в 14 час.00 мин.</w:t>
      </w:r>
      <w:r>
        <w:rPr>
          <w:rFonts w:ascii="Times New Roman" w:hAnsi="Times New Roman"/>
          <w:sz w:val="28"/>
        </w:rPr>
        <w:t xml:space="preserve"> по адресу: с. Раздзог ул. Ленина, 8</w:t>
      </w:r>
      <w:r w:rsidR="000B4F0A">
        <w:rPr>
          <w:rFonts w:ascii="Times New Roman" w:hAnsi="Times New Roman"/>
          <w:sz w:val="28"/>
        </w:rPr>
        <w:t xml:space="preserve"> </w:t>
      </w:r>
      <w:r>
        <w:rPr>
          <w:rFonts w:ascii="Times New Roman" w:hAnsi="Times New Roman"/>
          <w:sz w:val="28"/>
        </w:rPr>
        <w:t>здание администрации местного самоуправления.</w:t>
      </w:r>
    </w:p>
    <w:p w:rsidR="004E3F15" w:rsidRDefault="004E3F15" w:rsidP="004E3F15">
      <w:pPr>
        <w:spacing w:after="0" w:line="240" w:lineRule="auto"/>
        <w:ind w:firstLine="709"/>
        <w:jc w:val="both"/>
        <w:rPr>
          <w:rFonts w:ascii="Times New Roman" w:hAnsi="Times New Roman"/>
          <w:b/>
          <w:i/>
          <w:sz w:val="28"/>
        </w:rPr>
      </w:pPr>
      <w:r>
        <w:rPr>
          <w:rFonts w:ascii="Times New Roman" w:hAnsi="Times New Roman"/>
          <w:sz w:val="28"/>
        </w:rPr>
        <w:t>4. Замечания и предложения по проекту направлять по адресу: с. Раздзог ул. Ленина, 8, здание администрации местного самоуправления.</w:t>
      </w:r>
    </w:p>
    <w:p w:rsidR="004E3F15" w:rsidRDefault="004E3F15" w:rsidP="004E3F15">
      <w:pPr>
        <w:tabs>
          <w:tab w:val="left" w:pos="1843"/>
        </w:tabs>
        <w:spacing w:after="0" w:line="240" w:lineRule="auto"/>
        <w:ind w:firstLine="709"/>
        <w:jc w:val="both"/>
        <w:rPr>
          <w:rFonts w:ascii="Times New Roman" w:hAnsi="Times New Roman"/>
          <w:b/>
          <w:i/>
          <w:sz w:val="28"/>
        </w:rPr>
      </w:pPr>
      <w:r>
        <w:rPr>
          <w:rFonts w:ascii="Times New Roman" w:hAnsi="Times New Roman"/>
          <w:sz w:val="28"/>
        </w:rPr>
        <w:t xml:space="preserve">5. Обнародовать проект решения, порядок учета предложений по проекту решения и порядок участия граждан в его обсуждении (приложение) на стендах здания администрации местного самоуправления Раздзогского сельского поселения, разместить в информационно-телекоммуникационной сети «Интернет» </w:t>
      </w:r>
      <w:r>
        <w:rPr>
          <w:rFonts w:ascii="Times New Roman" w:hAnsi="Times New Roman"/>
          <w:sz w:val="28"/>
        </w:rPr>
        <w:lastRenderedPageBreak/>
        <w:t xml:space="preserve">на сайте администрации местного самоуправления Правобережного района (www. </w:t>
      </w:r>
      <w:r w:rsidR="000B4F0A">
        <w:rPr>
          <w:rFonts w:ascii="Times New Roman" w:hAnsi="Times New Roman"/>
          <w:sz w:val="28"/>
          <w:lang w:val="en-US"/>
        </w:rPr>
        <w:t>rasdog</w:t>
      </w:r>
      <w:r>
        <w:rPr>
          <w:rFonts w:ascii="Times New Roman" w:hAnsi="Times New Roman"/>
          <w:sz w:val="28"/>
        </w:rPr>
        <w:t>.ru).</w:t>
      </w:r>
    </w:p>
    <w:p w:rsidR="004E3F15" w:rsidRDefault="004E3F15" w:rsidP="004E3F15">
      <w:pPr>
        <w:spacing w:after="0" w:line="240" w:lineRule="auto"/>
        <w:ind w:firstLine="709"/>
        <w:jc w:val="both"/>
        <w:rPr>
          <w:rFonts w:ascii="Times New Roman" w:hAnsi="Times New Roman"/>
          <w:sz w:val="28"/>
        </w:rPr>
      </w:pPr>
      <w:r>
        <w:rPr>
          <w:rFonts w:ascii="Times New Roman" w:hAnsi="Times New Roman"/>
          <w:sz w:val="28"/>
        </w:rPr>
        <w:t>6. Настоящее решение вступает в силу с момента его официального обнародования.</w:t>
      </w:r>
    </w:p>
    <w:p w:rsidR="004E3F15" w:rsidRDefault="004E3F15" w:rsidP="004E3F15">
      <w:pPr>
        <w:spacing w:after="0" w:line="240" w:lineRule="auto"/>
        <w:rPr>
          <w:rFonts w:ascii="Times New Roman" w:hAnsi="Times New Roman"/>
          <w:sz w:val="28"/>
        </w:rPr>
      </w:pPr>
    </w:p>
    <w:p w:rsidR="004E3F15" w:rsidRDefault="004E3F15" w:rsidP="004E3F15">
      <w:pPr>
        <w:spacing w:after="0" w:line="240" w:lineRule="auto"/>
        <w:rPr>
          <w:rFonts w:ascii="Times New Roman" w:hAnsi="Times New Roman"/>
          <w:sz w:val="28"/>
        </w:rPr>
      </w:pPr>
    </w:p>
    <w:p w:rsidR="004E3F15" w:rsidRPr="00A26646" w:rsidRDefault="004E3F15" w:rsidP="004E3F15">
      <w:pPr>
        <w:spacing w:after="0" w:line="240" w:lineRule="auto"/>
        <w:rPr>
          <w:rFonts w:ascii="Times New Roman" w:hAnsi="Times New Roman"/>
          <w:b/>
          <w:sz w:val="28"/>
        </w:rPr>
      </w:pPr>
      <w:r w:rsidRPr="00A26646">
        <w:rPr>
          <w:rFonts w:ascii="Times New Roman" w:hAnsi="Times New Roman"/>
          <w:b/>
          <w:sz w:val="28"/>
        </w:rPr>
        <w:t xml:space="preserve">Председатель Собрания представителей </w:t>
      </w:r>
    </w:p>
    <w:p w:rsidR="004E3F15" w:rsidRDefault="004E3F15" w:rsidP="004E3F15">
      <w:pPr>
        <w:spacing w:after="0" w:line="240" w:lineRule="auto"/>
        <w:rPr>
          <w:rFonts w:ascii="Times New Roman" w:hAnsi="Times New Roman"/>
          <w:sz w:val="26"/>
        </w:rPr>
      </w:pPr>
      <w:r w:rsidRPr="00A26646">
        <w:rPr>
          <w:rFonts w:ascii="Times New Roman" w:hAnsi="Times New Roman"/>
          <w:b/>
          <w:sz w:val="28"/>
        </w:rPr>
        <w:t>Раздзогского сельского поселения</w:t>
      </w:r>
      <w:r w:rsidRPr="00A26646">
        <w:rPr>
          <w:rFonts w:ascii="Times New Roman" w:hAnsi="Times New Roman"/>
          <w:b/>
          <w:sz w:val="28"/>
        </w:rPr>
        <w:tab/>
      </w:r>
      <w:r w:rsidRPr="00A26646">
        <w:rPr>
          <w:rFonts w:ascii="Times New Roman" w:hAnsi="Times New Roman"/>
          <w:b/>
          <w:sz w:val="28"/>
        </w:rPr>
        <w:tab/>
      </w:r>
      <w:r w:rsidRPr="00A26646">
        <w:rPr>
          <w:rFonts w:ascii="Times New Roman" w:hAnsi="Times New Roman"/>
          <w:b/>
          <w:sz w:val="28"/>
        </w:rPr>
        <w:tab/>
      </w:r>
      <w:r w:rsidRPr="00A26646">
        <w:rPr>
          <w:rFonts w:ascii="Times New Roman" w:hAnsi="Times New Roman"/>
          <w:b/>
          <w:sz w:val="28"/>
        </w:rPr>
        <w:tab/>
      </w:r>
      <w:r w:rsidRPr="00A26646">
        <w:rPr>
          <w:rFonts w:ascii="Times New Roman" w:hAnsi="Times New Roman"/>
          <w:b/>
          <w:sz w:val="28"/>
        </w:rPr>
        <w:tab/>
      </w:r>
      <w:r w:rsidR="000B4F0A">
        <w:rPr>
          <w:rFonts w:ascii="Times New Roman" w:hAnsi="Times New Roman"/>
          <w:b/>
          <w:sz w:val="28"/>
        </w:rPr>
        <w:t>Гусов К.А.</w:t>
      </w:r>
      <w:r>
        <w:rPr>
          <w:rFonts w:ascii="Times New Roman" w:hAnsi="Times New Roman"/>
          <w:i/>
          <w:sz w:val="26"/>
        </w:rPr>
        <w:br w:type="page"/>
      </w:r>
    </w:p>
    <w:p w:rsidR="004E3F15" w:rsidRDefault="000B4F0A" w:rsidP="004E3F15">
      <w:pPr>
        <w:spacing w:after="0" w:line="240" w:lineRule="auto"/>
        <w:jc w:val="right"/>
        <w:rPr>
          <w:rFonts w:ascii="Times New Roman" w:hAnsi="Times New Roman"/>
          <w:i/>
          <w:sz w:val="26"/>
        </w:rPr>
      </w:pPr>
      <w:r>
        <w:rPr>
          <w:rFonts w:ascii="Times New Roman" w:hAnsi="Times New Roman"/>
          <w:i/>
          <w:sz w:val="26"/>
        </w:rPr>
        <w:lastRenderedPageBreak/>
        <w:t xml:space="preserve">                                                                </w:t>
      </w:r>
      <w:r w:rsidR="004E3F15">
        <w:rPr>
          <w:rFonts w:ascii="Times New Roman" w:hAnsi="Times New Roman"/>
          <w:i/>
          <w:sz w:val="26"/>
        </w:rPr>
        <w:t>Приложение к Решению</w:t>
      </w:r>
    </w:p>
    <w:p w:rsidR="004E3F15" w:rsidRDefault="004E3F15" w:rsidP="004E3F15">
      <w:pPr>
        <w:spacing w:after="0" w:line="240" w:lineRule="auto"/>
        <w:jc w:val="right"/>
        <w:rPr>
          <w:rFonts w:ascii="Times New Roman" w:hAnsi="Times New Roman"/>
          <w:i/>
          <w:sz w:val="26"/>
        </w:rPr>
      </w:pPr>
      <w:r>
        <w:rPr>
          <w:rFonts w:ascii="Times New Roman" w:hAnsi="Times New Roman"/>
          <w:i/>
          <w:sz w:val="26"/>
        </w:rPr>
        <w:t>Собрания представителей</w:t>
      </w:r>
    </w:p>
    <w:p w:rsidR="004E3F15" w:rsidRDefault="004E3F15" w:rsidP="004E3F15">
      <w:pPr>
        <w:spacing w:after="0" w:line="240" w:lineRule="auto"/>
        <w:jc w:val="right"/>
        <w:rPr>
          <w:rFonts w:ascii="Times New Roman" w:hAnsi="Times New Roman"/>
          <w:i/>
          <w:sz w:val="26"/>
        </w:rPr>
      </w:pPr>
      <w:r>
        <w:rPr>
          <w:rFonts w:ascii="Times New Roman" w:hAnsi="Times New Roman"/>
          <w:i/>
          <w:sz w:val="26"/>
        </w:rPr>
        <w:t xml:space="preserve">от </w:t>
      </w:r>
      <w:r w:rsidR="00A62048">
        <w:rPr>
          <w:rFonts w:ascii="Times New Roman" w:hAnsi="Times New Roman"/>
          <w:i/>
          <w:sz w:val="26"/>
        </w:rPr>
        <w:t>14</w:t>
      </w:r>
      <w:r>
        <w:rPr>
          <w:rFonts w:ascii="Times New Roman" w:hAnsi="Times New Roman"/>
          <w:i/>
          <w:sz w:val="26"/>
        </w:rPr>
        <w:t>.0</w:t>
      </w:r>
      <w:r w:rsidR="000B4F0A">
        <w:rPr>
          <w:rFonts w:ascii="Times New Roman" w:hAnsi="Times New Roman"/>
          <w:i/>
          <w:sz w:val="26"/>
        </w:rPr>
        <w:t>2</w:t>
      </w:r>
      <w:r>
        <w:rPr>
          <w:rFonts w:ascii="Times New Roman" w:hAnsi="Times New Roman"/>
          <w:i/>
          <w:sz w:val="26"/>
        </w:rPr>
        <w:t>.2022 № 2</w:t>
      </w:r>
    </w:p>
    <w:p w:rsidR="004E3F15" w:rsidRDefault="004E3F15" w:rsidP="004E3F15">
      <w:pPr>
        <w:spacing w:after="0" w:line="240" w:lineRule="auto"/>
        <w:jc w:val="center"/>
        <w:rPr>
          <w:rFonts w:ascii="Times New Roman" w:hAnsi="Times New Roman"/>
          <w:b/>
          <w:sz w:val="26"/>
        </w:rPr>
      </w:pPr>
    </w:p>
    <w:p w:rsidR="004E3F15" w:rsidRDefault="004E3F15" w:rsidP="004E3F15">
      <w:pPr>
        <w:spacing w:after="0" w:line="240" w:lineRule="auto"/>
        <w:jc w:val="center"/>
        <w:rPr>
          <w:rFonts w:ascii="Times New Roman" w:hAnsi="Times New Roman"/>
          <w:b/>
          <w:sz w:val="28"/>
        </w:rPr>
      </w:pPr>
      <w:r>
        <w:rPr>
          <w:rFonts w:ascii="Times New Roman" w:hAnsi="Times New Roman"/>
          <w:b/>
          <w:sz w:val="28"/>
        </w:rPr>
        <w:t>ПОРЯДОК УЧЕТА ПРЕДЛОЖЕНИЙ ПО ПРОЕКТУ РЕШЕНИЯ СОБРАНИЯ ПРЕДСТАВИТЕЛЕЙ РАЗДЗОГСКОГО СЕЛЬСКОГО ПОСЕЛЕНИЯ «О ВНЕСЕНИИ ИЗМЕНЕНИЙ И ДОПОЛНЕНИЙ В УСТАВ РАЗДЗОГСКОГО СЕЛЬСКОГО ПОСЕЛЕНИЯ ПРАВОБЕРЕЖНОГО РАЙОНА РЕСПУБЛИКИ СЕВЕРНАЯ ОСЕТИЯ-АЛАНИЯ» И ПОРЯДОК УЧАСТИЯ ГРАЖДАН В ЕГО ОБСУЖДЕНИИ</w:t>
      </w:r>
    </w:p>
    <w:p w:rsidR="004E3F15" w:rsidRDefault="004E3F15" w:rsidP="004E3F15">
      <w:pPr>
        <w:spacing w:after="0" w:line="240" w:lineRule="auto"/>
        <w:jc w:val="center"/>
        <w:rPr>
          <w:rFonts w:ascii="Times New Roman" w:hAnsi="Times New Roman"/>
          <w:sz w:val="26"/>
        </w:rPr>
      </w:pPr>
    </w:p>
    <w:p w:rsidR="004E3F15" w:rsidRDefault="004E3F15" w:rsidP="004E3F15">
      <w:pPr>
        <w:pStyle w:val="a3"/>
        <w:numPr>
          <w:ilvl w:val="0"/>
          <w:numId w:val="1"/>
        </w:numPr>
        <w:spacing w:after="0" w:line="240" w:lineRule="auto"/>
        <w:jc w:val="center"/>
        <w:rPr>
          <w:rFonts w:ascii="Times New Roman" w:hAnsi="Times New Roman"/>
          <w:b/>
          <w:sz w:val="28"/>
        </w:rPr>
      </w:pPr>
      <w:r>
        <w:rPr>
          <w:rFonts w:ascii="Times New Roman" w:hAnsi="Times New Roman"/>
          <w:b/>
          <w:sz w:val="28"/>
        </w:rPr>
        <w:t>Общие положения</w:t>
      </w:r>
    </w:p>
    <w:p w:rsidR="004E3F15" w:rsidRDefault="004E3F15" w:rsidP="004E3F15">
      <w:pPr>
        <w:pStyle w:val="a3"/>
        <w:spacing w:after="0" w:line="240" w:lineRule="auto"/>
        <w:rPr>
          <w:rFonts w:ascii="Times New Roman" w:hAnsi="Times New Roman"/>
          <w:b/>
          <w:sz w:val="28"/>
        </w:rPr>
      </w:pP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1.1.Порядок учета предложений по проекту решения</w:t>
      </w:r>
      <w:r w:rsidR="00A62048">
        <w:rPr>
          <w:rFonts w:ascii="Times New Roman" w:hAnsi="Times New Roman"/>
          <w:sz w:val="28"/>
        </w:rPr>
        <w:t xml:space="preserve"> </w:t>
      </w:r>
      <w:r>
        <w:rPr>
          <w:rFonts w:ascii="Times New Roman" w:hAnsi="Times New Roman"/>
          <w:sz w:val="28"/>
        </w:rPr>
        <w:t>Собрания представителей Раздзогского сельского поселения «О внесении изменений и дополнений в Устав Раздзогского сельского поселения Правобережного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Раздзогского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Раздзогского сельского поселения и обладающих избирательным правом.</w:t>
      </w:r>
    </w:p>
    <w:p w:rsidR="004E3F15" w:rsidRDefault="004E3F15" w:rsidP="004E3F15">
      <w:pPr>
        <w:spacing w:after="0" w:line="240" w:lineRule="auto"/>
        <w:ind w:firstLine="708"/>
        <w:jc w:val="both"/>
        <w:rPr>
          <w:rFonts w:ascii="Times New Roman" w:hAnsi="Times New Roman"/>
          <w:b/>
          <w:i/>
          <w:sz w:val="28"/>
        </w:rPr>
      </w:pPr>
      <w:r>
        <w:rPr>
          <w:rFonts w:ascii="Times New Roman" w:hAnsi="Times New Roman"/>
          <w:sz w:val="28"/>
        </w:rPr>
        <w:t>1.2. Обсуждение проекта решения реализуется посредством проведения публичных слушаний по проекту решения в соответствии с Уставом Раздзогского сельского поселения Правобережного района Республики Северная Осетия-Алания и действующим федеральным законодательством.</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1.3. В целях привлечения граждан, проживающих на территории Раздзогского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4E3F15" w:rsidRDefault="004E3F15" w:rsidP="004E3F15">
      <w:pPr>
        <w:spacing w:after="0" w:line="240" w:lineRule="auto"/>
        <w:ind w:firstLine="708"/>
        <w:jc w:val="both"/>
        <w:rPr>
          <w:rFonts w:ascii="Times New Roman" w:hAnsi="Times New Roman"/>
          <w:sz w:val="28"/>
        </w:rPr>
      </w:pPr>
    </w:p>
    <w:p w:rsidR="004E3F15" w:rsidRDefault="004E3F15" w:rsidP="004E3F15">
      <w:pPr>
        <w:pStyle w:val="a3"/>
        <w:numPr>
          <w:ilvl w:val="0"/>
          <w:numId w:val="1"/>
        </w:numPr>
        <w:spacing w:after="0" w:line="240" w:lineRule="auto"/>
        <w:jc w:val="center"/>
        <w:rPr>
          <w:rFonts w:ascii="Times New Roman" w:hAnsi="Times New Roman"/>
          <w:b/>
          <w:sz w:val="28"/>
        </w:rPr>
      </w:pPr>
      <w:r>
        <w:rPr>
          <w:rFonts w:ascii="Times New Roman" w:hAnsi="Times New Roman"/>
          <w:b/>
          <w:sz w:val="28"/>
        </w:rPr>
        <w:t>Порядок учета предложений по проекту решения</w:t>
      </w:r>
    </w:p>
    <w:p w:rsidR="004E3F15" w:rsidRDefault="004E3F15" w:rsidP="004E3F15">
      <w:pPr>
        <w:pStyle w:val="a3"/>
        <w:spacing w:after="0" w:line="240" w:lineRule="auto"/>
        <w:rPr>
          <w:rFonts w:ascii="Times New Roman" w:hAnsi="Times New Roman"/>
          <w:b/>
          <w:sz w:val="28"/>
        </w:rPr>
      </w:pP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 xml:space="preserve">2.1. Предложения по проекту решения вносят субъекты правотворческой инициативы. </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lastRenderedPageBreak/>
        <w:t>2.2. Субъектами правотворческой инициативы являются граждане либо инициативная группа граждан, постоянно или преимущественно проживающих на территории Раздзогского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Раздзогского сельского поселения, депутаты Собрания представителей Раздзогского сельского поселения, общественные и политические организации и объединения, зарегистрированные на территории Раздзогского сельского поселения в установленном законом порядке.</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2.3. Мнение граждан Раздзогского сельского поселения по проекту решения, выявленное в ходе публичных слушаний, носит рекомендательный характер для органов местного самоуправления Раздзогского сельского поселения.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2.4.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2.5.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2.6. Предложения подаются либо направляются в срок не позднее 2 дней до дня проведения публичных слушаний в Собрание представителей Раздзогского сельского поселения.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2.7. Предложения могут быть представлены как лично, так и по почте по указанному адресу.</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2.8. При личной подаче предложения по проекту решения, житель Раздзоского сельского поселения предъявляет паспорт или иной документ, подтверждающий личность, из которого следует, что он является жителем Раздзогского сельского поселения.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2.9. Предложение должно быть оформлено с соблюдением следующих требований:</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а)предложение должно быть в письменном виде;</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б) предложение должно содержать ссылки на законодательство Российской Федерации;</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в) к предложению должна быть приложена пояснительная записка, объясняющая необходимость рассмотрения данного предложения.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2.10. Предложения регистрируются в журнале «Регистрации и предложений по проекту решения».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 xml:space="preserve">2.11.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2.12.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lastRenderedPageBreak/>
        <w:t>2.13.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2.14.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2.15.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2.16.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не</w:t>
      </w:r>
      <w:r w:rsidR="00A62048">
        <w:rPr>
          <w:rFonts w:ascii="Times New Roman" w:hAnsi="Times New Roman"/>
          <w:sz w:val="28"/>
        </w:rPr>
        <w:t xml:space="preserve"> </w:t>
      </w:r>
      <w:r>
        <w:rPr>
          <w:rFonts w:ascii="Times New Roman" w:hAnsi="Times New Roman"/>
          <w:sz w:val="28"/>
        </w:rPr>
        <w:t>включении его в таблицу поправок.</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2.17.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2.18.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2.19. Авторам отклоненных предложений в месячный срок направляется  письменная  информация о причине отклонения  предложения.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2.20.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Раздзогского сельского поселения.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2.21. К итоговому проекту решения для рассмотрения на заседании Собрания представителей Раздзогского сельского поселения вопроса о принятии проекта решения обязательно прилагаются: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 проект решения, обнародованный на стендах здания администрации местного самоуправления Раздзогского сельского поселения и на официальном сайте администрации местного самоуправления Раздзогского сельского поселения;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  таблица поступивших поправок (предложений)   по внесению изменений и дополнений к проекту решения;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 заключение о результатах публичных слушаний по проекту решения.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2.22. Собрание представителей Раздзогского сельского поселения рассматривает указанный проект решения на заседании Собрания представителей Раздзогского сельского поселения в порядке, установленном действующим законодательством.</w:t>
      </w:r>
    </w:p>
    <w:p w:rsidR="004E3F15" w:rsidRDefault="004E3F15" w:rsidP="004E3F15">
      <w:pPr>
        <w:spacing w:after="0" w:line="240" w:lineRule="auto"/>
        <w:ind w:firstLine="708"/>
        <w:jc w:val="both"/>
        <w:rPr>
          <w:rFonts w:ascii="Times New Roman" w:hAnsi="Times New Roman"/>
          <w:sz w:val="28"/>
        </w:rPr>
      </w:pPr>
    </w:p>
    <w:p w:rsidR="004E3F15" w:rsidRDefault="004E3F15" w:rsidP="004E3F15">
      <w:pPr>
        <w:spacing w:after="0" w:line="240" w:lineRule="auto"/>
        <w:ind w:firstLine="708"/>
        <w:jc w:val="both"/>
        <w:rPr>
          <w:rFonts w:ascii="Times New Roman" w:hAnsi="Times New Roman"/>
          <w:sz w:val="28"/>
        </w:rPr>
      </w:pPr>
    </w:p>
    <w:p w:rsidR="004E3F15" w:rsidRDefault="004E3F15" w:rsidP="004E3F15">
      <w:pPr>
        <w:spacing w:after="0" w:line="240" w:lineRule="auto"/>
        <w:ind w:firstLine="708"/>
        <w:jc w:val="both"/>
        <w:rPr>
          <w:rFonts w:ascii="Times New Roman" w:hAnsi="Times New Roman"/>
          <w:sz w:val="28"/>
        </w:rPr>
      </w:pPr>
    </w:p>
    <w:p w:rsidR="004E3F15" w:rsidRDefault="004E3F15" w:rsidP="004E3F15">
      <w:pPr>
        <w:spacing w:after="0" w:line="240" w:lineRule="auto"/>
        <w:ind w:firstLine="708"/>
        <w:jc w:val="both"/>
        <w:rPr>
          <w:rFonts w:ascii="Times New Roman" w:hAnsi="Times New Roman"/>
          <w:sz w:val="28"/>
        </w:rPr>
      </w:pPr>
    </w:p>
    <w:p w:rsidR="004E3F15" w:rsidRDefault="004E3F15" w:rsidP="004E3F15">
      <w:pPr>
        <w:pStyle w:val="a3"/>
        <w:numPr>
          <w:ilvl w:val="0"/>
          <w:numId w:val="1"/>
        </w:numPr>
        <w:spacing w:after="0" w:line="240" w:lineRule="auto"/>
        <w:jc w:val="center"/>
        <w:rPr>
          <w:rFonts w:ascii="Times New Roman" w:hAnsi="Times New Roman"/>
          <w:b/>
          <w:sz w:val="28"/>
        </w:rPr>
      </w:pPr>
      <w:r>
        <w:rPr>
          <w:rFonts w:ascii="Times New Roman" w:hAnsi="Times New Roman"/>
          <w:b/>
          <w:sz w:val="28"/>
        </w:rPr>
        <w:lastRenderedPageBreak/>
        <w:t>Порядок участия граждан в обсуждении  проекта решения</w:t>
      </w:r>
    </w:p>
    <w:p w:rsidR="004E3F15" w:rsidRDefault="004E3F15" w:rsidP="004E3F15">
      <w:pPr>
        <w:pStyle w:val="a3"/>
        <w:spacing w:after="0" w:line="240" w:lineRule="auto"/>
        <w:rPr>
          <w:rFonts w:ascii="Times New Roman" w:hAnsi="Times New Roman"/>
          <w:b/>
          <w:sz w:val="28"/>
        </w:rPr>
      </w:pP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3.1.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Раздзогского сельского поселения и подлежат рассмотрению в соответствии с настоящим Порядком.</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3.2. Граждане Раздзогского сельского поселения вправе ознакомиться с проектом решения.</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3.3. Граждане вправе обратиться за разъяснениями по существу возникающих вопросов в процессе ознакомления с проектом решения в Собрание представителей Раздзогского сельского поселения.</w:t>
      </w:r>
    </w:p>
    <w:p w:rsidR="004E3F15" w:rsidRDefault="004E3F15" w:rsidP="004E3F15">
      <w:pPr>
        <w:spacing w:after="0" w:line="240" w:lineRule="auto"/>
        <w:ind w:firstLine="708"/>
        <w:jc w:val="both"/>
        <w:rPr>
          <w:rFonts w:ascii="Times New Roman" w:hAnsi="Times New Roman"/>
          <w:b/>
          <w:i/>
          <w:sz w:val="28"/>
        </w:rPr>
      </w:pPr>
      <w:r>
        <w:rPr>
          <w:rFonts w:ascii="Times New Roman" w:hAnsi="Times New Roman"/>
          <w:sz w:val="28"/>
        </w:rPr>
        <w:t>3.4.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Раздзогско сельского поселения Правобережного района Республики Северная Осетия-Алания и действующим федеральным законодательством.</w:t>
      </w:r>
    </w:p>
    <w:p w:rsidR="004E3F15" w:rsidRDefault="004E3F15" w:rsidP="004E3F15">
      <w:pPr>
        <w:spacing w:after="0" w:line="240" w:lineRule="auto"/>
        <w:ind w:firstLine="708"/>
        <w:jc w:val="both"/>
        <w:rPr>
          <w:rFonts w:ascii="Times New Roman" w:hAnsi="Times New Roman"/>
          <w:sz w:val="28"/>
        </w:rPr>
      </w:pPr>
      <w:r>
        <w:rPr>
          <w:rFonts w:ascii="Times New Roman" w:hAnsi="Times New Roman"/>
          <w:sz w:val="28"/>
        </w:rPr>
        <w:t>3.5. Граждане муниципального образования, подавшие предложения по проекту решения в Собрание представителей Раздзогского сельского поселения, вправе давать пояснения на публичных слушаниях по существу поданных предложений.</w:t>
      </w:r>
    </w:p>
    <w:p w:rsidR="004C066B" w:rsidRDefault="004C066B"/>
    <w:sectPr w:rsidR="004C066B" w:rsidSect="00DD71D7">
      <w:headerReference w:type="default" r:id="rId8"/>
      <w:pgSz w:w="11906" w:h="16838"/>
      <w:pgMar w:top="1134" w:right="680" w:bottom="1134" w:left="1134"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99C" w:rsidRDefault="002D699C" w:rsidP="007B1DD6">
      <w:pPr>
        <w:spacing w:after="0" w:line="240" w:lineRule="auto"/>
      </w:pPr>
      <w:r>
        <w:separator/>
      </w:r>
    </w:p>
  </w:endnote>
  <w:endnote w:type="continuationSeparator" w:id="1">
    <w:p w:rsidR="002D699C" w:rsidRDefault="002D699C" w:rsidP="007B1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99C" w:rsidRDefault="002D699C" w:rsidP="007B1DD6">
      <w:pPr>
        <w:spacing w:after="0" w:line="240" w:lineRule="auto"/>
      </w:pPr>
      <w:r>
        <w:separator/>
      </w:r>
    </w:p>
  </w:footnote>
  <w:footnote w:type="continuationSeparator" w:id="1">
    <w:p w:rsidR="002D699C" w:rsidRDefault="002D699C" w:rsidP="007B1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D7" w:rsidRDefault="009F6887">
    <w:pPr>
      <w:framePr w:wrap="around" w:vAnchor="text" w:hAnchor="margin" w:xAlign="center" w:y="1"/>
    </w:pPr>
    <w:r>
      <w:fldChar w:fldCharType="begin"/>
    </w:r>
    <w:r w:rsidR="004C066B">
      <w:instrText xml:space="preserve">PAGE </w:instrText>
    </w:r>
    <w:r>
      <w:fldChar w:fldCharType="separate"/>
    </w:r>
    <w:r w:rsidR="00A62048">
      <w:rPr>
        <w:noProof/>
      </w:rPr>
      <w:t>5</w:t>
    </w:r>
    <w:r>
      <w:fldChar w:fldCharType="end"/>
    </w:r>
  </w:p>
  <w:p w:rsidR="00DD71D7" w:rsidRDefault="002D699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D82"/>
    <w:multiLevelType w:val="multilevel"/>
    <w:tmpl w:val="75580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3F15"/>
    <w:rsid w:val="000A09D8"/>
    <w:rsid w:val="000B4F0A"/>
    <w:rsid w:val="000F2CA1"/>
    <w:rsid w:val="002D699C"/>
    <w:rsid w:val="0034433F"/>
    <w:rsid w:val="003A1BEB"/>
    <w:rsid w:val="004C066B"/>
    <w:rsid w:val="004E3F15"/>
    <w:rsid w:val="0061262F"/>
    <w:rsid w:val="007B1DD6"/>
    <w:rsid w:val="00952A2A"/>
    <w:rsid w:val="009A4AA1"/>
    <w:rsid w:val="009F6887"/>
    <w:rsid w:val="00A44D30"/>
    <w:rsid w:val="00A62048"/>
    <w:rsid w:val="00D431A0"/>
    <w:rsid w:val="00D72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4E3F15"/>
    <w:pPr>
      <w:ind w:left="720"/>
      <w:contextualSpacing/>
    </w:pPr>
    <w:rPr>
      <w:rFonts w:eastAsia="Times New Roman" w:cs="Times New Roman"/>
      <w:color w:val="000000"/>
      <w:szCs w:val="20"/>
    </w:rPr>
  </w:style>
  <w:style w:type="character" w:customStyle="1" w:styleId="a4">
    <w:name w:val="Абзац списка Знак"/>
    <w:basedOn w:val="a0"/>
    <w:link w:val="a3"/>
    <w:rsid w:val="004E3F15"/>
    <w:rPr>
      <w:rFonts w:eastAsia="Times New Roman" w:cs="Times New Roman"/>
      <w:color w:val="000000"/>
      <w:szCs w:val="20"/>
    </w:rPr>
  </w:style>
  <w:style w:type="paragraph" w:styleId="a5">
    <w:name w:val="header"/>
    <w:basedOn w:val="a"/>
    <w:link w:val="a6"/>
    <w:rsid w:val="004E3F15"/>
    <w:pPr>
      <w:tabs>
        <w:tab w:val="center" w:pos="4677"/>
        <w:tab w:val="right" w:pos="9355"/>
      </w:tabs>
      <w:spacing w:after="0" w:line="240" w:lineRule="auto"/>
    </w:pPr>
    <w:rPr>
      <w:rFonts w:eastAsia="Times New Roman" w:cs="Times New Roman"/>
      <w:color w:val="000000"/>
      <w:szCs w:val="20"/>
    </w:rPr>
  </w:style>
  <w:style w:type="character" w:customStyle="1" w:styleId="a6">
    <w:name w:val="Верхний колонтитул Знак"/>
    <w:basedOn w:val="a0"/>
    <w:link w:val="a5"/>
    <w:rsid w:val="004E3F15"/>
    <w:rPr>
      <w:rFonts w:eastAsia="Times New Roman" w:cs="Times New Roman"/>
      <w:color w:val="000000"/>
      <w:szCs w:val="20"/>
    </w:rPr>
  </w:style>
  <w:style w:type="paragraph" w:styleId="a7">
    <w:name w:val="Balloon Text"/>
    <w:basedOn w:val="a"/>
    <w:link w:val="a8"/>
    <w:uiPriority w:val="99"/>
    <w:semiHidden/>
    <w:unhideWhenUsed/>
    <w:rsid w:val="004E3F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3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2023-03-20T09:36:00Z</cp:lastPrinted>
  <dcterms:created xsi:type="dcterms:W3CDTF">2023-03-07T08:11:00Z</dcterms:created>
  <dcterms:modified xsi:type="dcterms:W3CDTF">2023-03-20T09:37:00Z</dcterms:modified>
</cp:coreProperties>
</file>