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2" w:rsidRPr="00F871D6" w:rsidRDefault="00D17D92" w:rsidP="00D17D92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F871D6">
        <w:rPr>
          <w:b/>
        </w:rPr>
        <w:t xml:space="preserve">проект                                                                                      </w:t>
      </w:r>
    </w:p>
    <w:p w:rsidR="00D17D92" w:rsidRPr="00F871D6" w:rsidRDefault="00D17D92" w:rsidP="00D17D92">
      <w:pPr>
        <w:spacing w:after="0" w:line="240" w:lineRule="auto"/>
        <w:jc w:val="center"/>
        <w:rPr>
          <w:b/>
        </w:rPr>
      </w:pPr>
    </w:p>
    <w:p w:rsidR="00D17D92" w:rsidRDefault="00D17D92" w:rsidP="00D17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</w:t>
      </w:r>
    </w:p>
    <w:p w:rsidR="00D17D92" w:rsidRDefault="00D17D92" w:rsidP="00D17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 представителей </w:t>
      </w:r>
      <w:proofErr w:type="spellStart"/>
      <w:r>
        <w:rPr>
          <w:b/>
          <w:sz w:val="32"/>
          <w:szCs w:val="32"/>
        </w:rPr>
        <w:t>Раздзогского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17D92" w:rsidRDefault="00D17D92" w:rsidP="00D17D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Правобережного района </w:t>
      </w:r>
      <w:proofErr w:type="spellStart"/>
      <w:r>
        <w:rPr>
          <w:b/>
          <w:sz w:val="32"/>
          <w:szCs w:val="32"/>
        </w:rPr>
        <w:t>РСО-Алания</w:t>
      </w:r>
      <w:proofErr w:type="spellEnd"/>
    </w:p>
    <w:p w:rsidR="00D17D92" w:rsidRDefault="00D17D92" w:rsidP="00D17D92">
      <w:pPr>
        <w:spacing w:after="0" w:line="240" w:lineRule="auto"/>
        <w:jc w:val="center"/>
        <w:rPr>
          <w:b/>
          <w:sz w:val="32"/>
          <w:szCs w:val="32"/>
        </w:rPr>
      </w:pPr>
    </w:p>
    <w:p w:rsidR="00D17D92" w:rsidRDefault="00D17D92" w:rsidP="00D17D92">
      <w:pPr>
        <w:spacing w:after="0" w:line="240" w:lineRule="auto"/>
        <w:jc w:val="center"/>
        <w:rPr>
          <w:b/>
          <w:sz w:val="32"/>
          <w:szCs w:val="32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14 июля  2022 год                                   №                              </w:t>
      </w:r>
      <w:proofErr w:type="spellStart"/>
      <w:r>
        <w:rPr>
          <w:b/>
          <w:sz w:val="28"/>
          <w:szCs w:val="28"/>
        </w:rPr>
        <w:t>с.Раздзог</w:t>
      </w:r>
      <w:proofErr w:type="spellEnd"/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12A6">
        <w:rPr>
          <w:b/>
          <w:sz w:val="28"/>
          <w:szCs w:val="28"/>
        </w:rPr>
        <w:t xml:space="preserve">О внесении изменений в решение Собрания 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представителей  </w:t>
      </w:r>
      <w:proofErr w:type="spellStart"/>
      <w:r w:rsidRPr="008912A6">
        <w:rPr>
          <w:b/>
          <w:sz w:val="28"/>
          <w:szCs w:val="28"/>
        </w:rPr>
        <w:t>Раздзогского</w:t>
      </w:r>
      <w:proofErr w:type="spellEnd"/>
      <w:r w:rsidRPr="008912A6">
        <w:rPr>
          <w:b/>
          <w:sz w:val="28"/>
          <w:szCs w:val="28"/>
        </w:rPr>
        <w:t xml:space="preserve"> </w:t>
      </w:r>
      <w:proofErr w:type="gramStart"/>
      <w:r w:rsidRPr="008912A6">
        <w:rPr>
          <w:b/>
          <w:sz w:val="28"/>
          <w:szCs w:val="28"/>
        </w:rPr>
        <w:t>сельского</w:t>
      </w:r>
      <w:proofErr w:type="gramEnd"/>
      <w:r w:rsidRPr="008912A6">
        <w:rPr>
          <w:b/>
          <w:sz w:val="28"/>
          <w:szCs w:val="28"/>
        </w:rPr>
        <w:t xml:space="preserve"> 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поселения от 24.12.2021  года №19 «О бюджете 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8912A6">
        <w:rPr>
          <w:b/>
          <w:sz w:val="28"/>
          <w:szCs w:val="28"/>
        </w:rPr>
        <w:t>Раздзогского</w:t>
      </w:r>
      <w:proofErr w:type="spellEnd"/>
      <w:r w:rsidRPr="008912A6">
        <w:rPr>
          <w:b/>
          <w:sz w:val="28"/>
          <w:szCs w:val="28"/>
        </w:rPr>
        <w:t xml:space="preserve"> сельского поселения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 xml:space="preserve">Правобережного района </w:t>
      </w:r>
      <w:proofErr w:type="spellStart"/>
      <w:r w:rsidRPr="008912A6">
        <w:rPr>
          <w:b/>
          <w:sz w:val="28"/>
          <w:szCs w:val="28"/>
        </w:rPr>
        <w:t>РСО-Алания</w:t>
      </w:r>
      <w:proofErr w:type="spellEnd"/>
      <w:r w:rsidRPr="008912A6">
        <w:rPr>
          <w:b/>
          <w:sz w:val="28"/>
          <w:szCs w:val="28"/>
        </w:rPr>
        <w:t xml:space="preserve"> на 2022 год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 w:rsidRPr="008912A6">
        <w:rPr>
          <w:b/>
          <w:sz w:val="28"/>
          <w:szCs w:val="28"/>
        </w:rPr>
        <w:t>и плановый период 2023-2024 годов»</w:t>
      </w: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Pr="008912A6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РФ и Уставом Муниципального образования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Собрание представителей</w:t>
      </w:r>
      <w:r w:rsidRPr="00FB7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D17D92" w:rsidRDefault="00D17D92" w:rsidP="00D17D92">
      <w:pPr>
        <w:spacing w:after="0" w:line="240" w:lineRule="auto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D17D92" w:rsidRDefault="00D17D92" w:rsidP="00D17D92">
      <w:pPr>
        <w:spacing w:after="0" w:line="240" w:lineRule="auto"/>
        <w:jc w:val="center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Собрания представителей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от 24.12.2021 года №44 «О бюджете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2023-2024 годов» следующие изменения и дополнения:</w:t>
      </w: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Приложение №5  «</w:t>
      </w:r>
      <w:r>
        <w:rPr>
          <w:bCs/>
          <w:sz w:val="28"/>
          <w:szCs w:val="28"/>
        </w:rPr>
        <w:t xml:space="preserve">Распределение бюджетных ассигнований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bCs/>
          <w:sz w:val="28"/>
          <w:szCs w:val="28"/>
        </w:rPr>
        <w:t xml:space="preserve"> сельского поселения  на 2022 год и на плановый период 2023-2024 годов по разделам, подразделам, целевым статьям и видам расходов классификации расходов  бюджета»</w:t>
      </w:r>
      <w:r>
        <w:rPr>
          <w:sz w:val="28"/>
          <w:szCs w:val="28"/>
        </w:rPr>
        <w:t xml:space="preserve"> к решению Собрания представителей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от 24.12.2021года №44 «О бюджете сельского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 2023- 2024 годов» изложить в</w:t>
      </w:r>
      <w:proofErr w:type="gramEnd"/>
      <w:r>
        <w:rPr>
          <w:sz w:val="28"/>
          <w:szCs w:val="28"/>
        </w:rPr>
        <w:t xml:space="preserve"> редакции согласно приложению №1 к настоящему решению;</w:t>
      </w: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>
        <w:rPr>
          <w:sz w:val="28"/>
          <w:szCs w:val="28"/>
        </w:rPr>
        <w:t xml:space="preserve">Приложение №6 «Ведомственная структура расходов бюджета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Республики Северная Осетия-Алания на 2022 год </w:t>
      </w:r>
      <w:r>
        <w:rPr>
          <w:bCs/>
          <w:sz w:val="28"/>
          <w:szCs w:val="28"/>
        </w:rPr>
        <w:t>и на плановый период 2023-2024 годов»</w:t>
      </w:r>
      <w:r>
        <w:rPr>
          <w:sz w:val="28"/>
          <w:szCs w:val="28"/>
        </w:rPr>
        <w:t xml:space="preserve"> к решению Собрания представителей</w:t>
      </w:r>
      <w:r w:rsidRPr="00FB7A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от 24.12.2021 года №44 «О бюджете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2022 год и плановый период 2023- 2024 годов» изложить в редакции согласно приложению №2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</w:p>
    <w:p w:rsidR="00D17D92" w:rsidRDefault="00D17D92" w:rsidP="00D1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</w:t>
      </w:r>
      <w:proofErr w:type="spellStart"/>
      <w:r>
        <w:rPr>
          <w:b/>
          <w:sz w:val="28"/>
          <w:szCs w:val="28"/>
        </w:rPr>
        <w:t>Ч.Х.Дзодзиев</w:t>
      </w:r>
      <w:proofErr w:type="spellEnd"/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D17D92" w:rsidRDefault="00D17D92" w:rsidP="00D17D92">
      <w:pPr>
        <w:spacing w:after="0" w:line="240" w:lineRule="auto"/>
        <w:jc w:val="center"/>
        <w:rPr>
          <w:b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Собрания  представителей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  №    «О внесении изменений в решение Собрания представителей 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от 24.12.2021 года №19 «О бюджете </w:t>
      </w:r>
      <w:proofErr w:type="spellStart"/>
      <w:r>
        <w:rPr>
          <w:b/>
          <w:sz w:val="28"/>
          <w:szCs w:val="28"/>
        </w:rPr>
        <w:t>Раздзогского</w:t>
      </w:r>
      <w:proofErr w:type="spellEnd"/>
      <w:r>
        <w:rPr>
          <w:b/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на 2022 год и плановый период 2023-2024 годов»    </w:t>
      </w:r>
    </w:p>
    <w:p w:rsidR="00D17D92" w:rsidRDefault="00D17D92" w:rsidP="00D17D92">
      <w:pPr>
        <w:spacing w:after="0" w:line="240" w:lineRule="auto"/>
        <w:rPr>
          <w:rFonts w:cs="Calibri"/>
          <w:sz w:val="28"/>
          <w:szCs w:val="28"/>
        </w:rPr>
      </w:pPr>
    </w:p>
    <w:p w:rsidR="00D17D92" w:rsidRPr="0065798F" w:rsidRDefault="00D17D92" w:rsidP="00D17D92">
      <w:pPr>
        <w:spacing w:after="0" w:line="240" w:lineRule="auto"/>
        <w:jc w:val="both"/>
        <w:rPr>
          <w:sz w:val="28"/>
          <w:szCs w:val="28"/>
        </w:rPr>
      </w:pPr>
      <w:r w:rsidRPr="008912A6">
        <w:rPr>
          <w:rFonts w:cs="Calibri"/>
          <w:sz w:val="28"/>
          <w:szCs w:val="28"/>
        </w:rPr>
        <w:t xml:space="preserve">   </w:t>
      </w:r>
      <w:r w:rsidRPr="0065798F">
        <w:rPr>
          <w:sz w:val="28"/>
          <w:szCs w:val="28"/>
        </w:rPr>
        <w:t xml:space="preserve">Внесение изменений в решение Собрания представителей </w:t>
      </w:r>
      <w:proofErr w:type="spellStart"/>
      <w:r>
        <w:rPr>
          <w:sz w:val="28"/>
          <w:szCs w:val="28"/>
        </w:rPr>
        <w:t>Раздзог</w:t>
      </w:r>
      <w:r w:rsidRPr="0065798F">
        <w:rPr>
          <w:sz w:val="28"/>
          <w:szCs w:val="28"/>
        </w:rPr>
        <w:t>ского</w:t>
      </w:r>
      <w:proofErr w:type="spellEnd"/>
      <w:r w:rsidRPr="0065798F"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 w:rsidRPr="0065798F">
        <w:rPr>
          <w:sz w:val="28"/>
          <w:szCs w:val="28"/>
        </w:rPr>
        <w:t>РСО-Алания</w:t>
      </w:r>
      <w:proofErr w:type="spellEnd"/>
      <w:r w:rsidRPr="0065798F">
        <w:rPr>
          <w:sz w:val="28"/>
          <w:szCs w:val="28"/>
        </w:rPr>
        <w:t xml:space="preserve"> обусловлено тем, что в бюджете поселения не запланированы ассигнования на</w:t>
      </w:r>
      <w:r>
        <w:rPr>
          <w:sz w:val="28"/>
          <w:szCs w:val="28"/>
        </w:rPr>
        <w:t xml:space="preserve"> содержания дорог общего пользования и</w:t>
      </w:r>
      <w:r w:rsidRPr="0065798F">
        <w:rPr>
          <w:sz w:val="28"/>
          <w:szCs w:val="28"/>
        </w:rPr>
        <w:t xml:space="preserve"> на проведение выборов главы АМС</w:t>
      </w:r>
      <w:r>
        <w:rPr>
          <w:sz w:val="28"/>
          <w:szCs w:val="28"/>
        </w:rPr>
        <w:t xml:space="preserve"> и депутатов </w:t>
      </w:r>
      <w:proofErr w:type="spellStart"/>
      <w:r>
        <w:rPr>
          <w:sz w:val="28"/>
          <w:szCs w:val="28"/>
        </w:rPr>
        <w:t>Раздзогского</w:t>
      </w:r>
      <w:proofErr w:type="spellEnd"/>
      <w:r>
        <w:rPr>
          <w:sz w:val="28"/>
          <w:szCs w:val="28"/>
        </w:rPr>
        <w:t xml:space="preserve"> сельского поселения Правобережного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:</w:t>
      </w:r>
    </w:p>
    <w:p w:rsidR="00D17D92" w:rsidRPr="0065798F" w:rsidRDefault="00D17D92" w:rsidP="00D17D92">
      <w:pPr>
        <w:spacing w:after="0" w:line="240" w:lineRule="auto"/>
        <w:jc w:val="both"/>
        <w:rPr>
          <w:sz w:val="28"/>
          <w:szCs w:val="28"/>
        </w:rPr>
      </w:pPr>
      <w:r w:rsidRPr="0065798F">
        <w:rPr>
          <w:sz w:val="28"/>
          <w:szCs w:val="28"/>
        </w:rPr>
        <w:t xml:space="preserve"> </w:t>
      </w:r>
    </w:p>
    <w:p w:rsidR="00D17D92" w:rsidRPr="00FC4D60" w:rsidRDefault="00D17D92" w:rsidP="00D17D92">
      <w:pPr>
        <w:spacing w:after="0" w:line="240" w:lineRule="auto"/>
        <w:rPr>
          <w:sz w:val="28"/>
          <w:szCs w:val="28"/>
        </w:rPr>
      </w:pPr>
      <w:r>
        <w:t>1)</w:t>
      </w:r>
      <w:r w:rsidRPr="00FC4D60">
        <w:rPr>
          <w:sz w:val="28"/>
          <w:szCs w:val="28"/>
        </w:rPr>
        <w:t>Уменьшить  на 90000,00(девяносто тысяч) рублей, КБК 1001 9980044390 312 П264 «Доплата к муниципальной пенсии»;</w:t>
      </w:r>
    </w:p>
    <w:p w:rsidR="00D17D92" w:rsidRPr="00FC4D60" w:rsidRDefault="00D17D92" w:rsidP="00D17D92">
      <w:pPr>
        <w:pStyle w:val="af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 w:rsidRPr="0033298B">
        <w:rPr>
          <w:sz w:val="28"/>
          <w:szCs w:val="28"/>
        </w:rPr>
        <w:t xml:space="preserve">Увеличить на </w:t>
      </w:r>
      <w:r>
        <w:rPr>
          <w:sz w:val="28"/>
          <w:szCs w:val="28"/>
        </w:rPr>
        <w:t>90 </w:t>
      </w:r>
      <w:r w:rsidRPr="0033298B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3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девяносто</w:t>
      </w:r>
      <w:r w:rsidRPr="0033298B">
        <w:rPr>
          <w:sz w:val="28"/>
          <w:szCs w:val="28"/>
        </w:rPr>
        <w:t xml:space="preserve"> тысяч) рублей (КБК 34</w:t>
      </w:r>
      <w:r>
        <w:rPr>
          <w:sz w:val="28"/>
          <w:szCs w:val="28"/>
        </w:rPr>
        <w:t>0</w:t>
      </w:r>
      <w:r w:rsidRPr="0033298B">
        <w:rPr>
          <w:sz w:val="28"/>
          <w:szCs w:val="28"/>
        </w:rPr>
        <w:t xml:space="preserve"> </w:t>
      </w:r>
      <w:r>
        <w:rPr>
          <w:sz w:val="28"/>
          <w:szCs w:val="28"/>
        </w:rPr>
        <w:t>0503 9930044210</w:t>
      </w:r>
      <w:r w:rsidRPr="0033298B">
        <w:rPr>
          <w:sz w:val="28"/>
          <w:szCs w:val="28"/>
        </w:rPr>
        <w:t xml:space="preserve"> 24</w:t>
      </w:r>
      <w:r>
        <w:rPr>
          <w:sz w:val="28"/>
          <w:szCs w:val="28"/>
        </w:rPr>
        <w:t>4</w:t>
      </w:r>
      <w:r w:rsidRPr="0033298B">
        <w:rPr>
          <w:sz w:val="28"/>
          <w:szCs w:val="28"/>
        </w:rPr>
        <w:t xml:space="preserve">) </w:t>
      </w:r>
      <w:r w:rsidRPr="00FC4D60">
        <w:rPr>
          <w:sz w:val="28"/>
          <w:szCs w:val="28"/>
        </w:rPr>
        <w:t>П225.06 «Иные работы, услуги»;</w:t>
      </w: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2)Уменьшить на 14000,00 (Четырнадцать тысяч) рубля, КБК 0111 9950099500 870 П290 «Резервные средства»;</w:t>
      </w: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14000,00 (Четырнадцать тысяч) рублей КБК 0107 9990044380 880 П297 «Иные выплаты текущего характера организаций);</w:t>
      </w:r>
      <w:proofErr w:type="gramEnd"/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3)Уменьшить на 23 300,00(двадцать три тысяча триста) рублей КБК 0107 9990044380 880 П296 «Иные выплаты текущего характера физическим лицам»</w:t>
      </w:r>
    </w:p>
    <w:p w:rsidR="00D17D92" w:rsidRDefault="00D17D92" w:rsidP="00D17D92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Увеличить на </w:t>
      </w:r>
      <w:r>
        <w:rPr>
          <w:sz w:val="28"/>
          <w:szCs w:val="28"/>
        </w:rPr>
        <w:t>23 300,00(двадцать три тысяча триста) рублей КБК 0107 9990044380 880 П297 «Иные выплаты текущего характера организаций»</w:t>
      </w:r>
    </w:p>
    <w:p w:rsidR="00D17D92" w:rsidRPr="008912A6" w:rsidRDefault="00D17D92" w:rsidP="00D17D92">
      <w:pPr>
        <w:spacing w:after="0" w:line="240" w:lineRule="auto"/>
        <w:jc w:val="both"/>
        <w:rPr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Ведущий специалист АМС</w:t>
      </w: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Раздзогского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сельского поселения                                        С.Ю. </w:t>
      </w:r>
      <w:proofErr w:type="spellStart"/>
      <w:r>
        <w:rPr>
          <w:rFonts w:cs="Calibri"/>
          <w:b/>
          <w:bCs/>
          <w:sz w:val="28"/>
          <w:szCs w:val="28"/>
        </w:rPr>
        <w:t>Дзампаев</w:t>
      </w:r>
      <w:proofErr w:type="spellEnd"/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Default="00D17D92" w:rsidP="00D17D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17D92" w:rsidRPr="00253388" w:rsidRDefault="00D17D92" w:rsidP="00D17D92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253388"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253388">
        <w:rPr>
          <w:color w:val="000000"/>
          <w:sz w:val="20"/>
          <w:szCs w:val="20"/>
          <w:lang w:eastAsia="ar-SA"/>
        </w:rPr>
        <w:t>Приложение №1</w:t>
      </w:r>
    </w:p>
    <w:p w:rsidR="00D17D92" w:rsidRPr="00FE12EA" w:rsidRDefault="00D17D92" w:rsidP="00D17D92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253388">
        <w:rPr>
          <w:b/>
          <w:color w:val="000000"/>
          <w:sz w:val="20"/>
          <w:szCs w:val="20"/>
          <w:lang w:eastAsia="ar-SA"/>
        </w:rPr>
        <w:t>к проекту</w:t>
      </w:r>
      <w:r>
        <w:rPr>
          <w:sz w:val="20"/>
          <w:szCs w:val="20"/>
          <w:lang w:eastAsia="ar-SA"/>
        </w:rPr>
        <w:t xml:space="preserve"> </w:t>
      </w:r>
      <w:r w:rsidRPr="00FE12EA">
        <w:rPr>
          <w:sz w:val="20"/>
          <w:szCs w:val="20"/>
          <w:lang w:eastAsia="ar-SA"/>
        </w:rPr>
        <w:t xml:space="preserve">решения Собрания представителей                                         </w:t>
      </w:r>
    </w:p>
    <w:p w:rsidR="00D17D92" w:rsidRPr="00FE12EA" w:rsidRDefault="00D17D92" w:rsidP="00D17D92">
      <w:pPr>
        <w:suppressAutoHyphens/>
        <w:spacing w:after="0" w:line="240" w:lineRule="auto"/>
        <w:jc w:val="center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proofErr w:type="spellStart"/>
      <w:r w:rsidRPr="00FE12EA">
        <w:rPr>
          <w:sz w:val="20"/>
          <w:szCs w:val="20"/>
          <w:lang w:eastAsia="ar-SA"/>
        </w:rPr>
        <w:t>Раздзогского</w:t>
      </w:r>
      <w:proofErr w:type="spellEnd"/>
      <w:r w:rsidRPr="00FE12EA">
        <w:rPr>
          <w:sz w:val="20"/>
          <w:szCs w:val="20"/>
          <w:lang w:eastAsia="ar-SA"/>
        </w:rPr>
        <w:t xml:space="preserve"> сельского  поселения</w:t>
      </w:r>
    </w:p>
    <w:p w:rsidR="00D17D92" w:rsidRPr="00FE12EA" w:rsidRDefault="00D17D92" w:rsidP="00D17D92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FE12EA">
        <w:rPr>
          <w:sz w:val="20"/>
          <w:szCs w:val="20"/>
          <w:lang w:eastAsia="ar-SA"/>
        </w:rPr>
        <w:t xml:space="preserve">Правобережного района </w:t>
      </w:r>
      <w:proofErr w:type="spellStart"/>
      <w:r w:rsidRPr="00FE12EA">
        <w:rPr>
          <w:sz w:val="20"/>
          <w:szCs w:val="20"/>
          <w:lang w:eastAsia="ar-SA"/>
        </w:rPr>
        <w:t>РСО-Алания</w:t>
      </w:r>
      <w:proofErr w:type="spellEnd"/>
    </w:p>
    <w:p w:rsidR="00D17D92" w:rsidRPr="00F871D6" w:rsidRDefault="00D17D92" w:rsidP="00D17D92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FE12E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от </w:t>
      </w:r>
      <w:r>
        <w:rPr>
          <w:sz w:val="20"/>
          <w:szCs w:val="20"/>
          <w:lang w:eastAsia="ar-SA"/>
        </w:rPr>
        <w:t xml:space="preserve">             2022  </w:t>
      </w:r>
      <w:r w:rsidRPr="00FE12EA">
        <w:rPr>
          <w:sz w:val="20"/>
          <w:szCs w:val="20"/>
          <w:lang w:eastAsia="ar-SA"/>
        </w:rPr>
        <w:t>года  №</w:t>
      </w:r>
    </w:p>
    <w:p w:rsidR="00D17D92" w:rsidRPr="0064078A" w:rsidRDefault="00D17D92" w:rsidP="00D17D92">
      <w:pPr>
        <w:suppressAutoHyphens/>
        <w:spacing w:after="0" w:line="240" w:lineRule="auto"/>
        <w:jc w:val="center"/>
        <w:rPr>
          <w:b/>
          <w:bCs/>
          <w:lang w:eastAsia="ar-SA"/>
        </w:rPr>
      </w:pPr>
      <w:r w:rsidRPr="00FE12EA">
        <w:rPr>
          <w:b/>
          <w:bCs/>
          <w:lang w:eastAsia="ar-SA"/>
        </w:rPr>
        <w:t xml:space="preserve">Распределение бюджетных ассигнований  </w:t>
      </w:r>
      <w:proofErr w:type="spellStart"/>
      <w:r w:rsidRPr="00FE12EA">
        <w:rPr>
          <w:b/>
          <w:bCs/>
          <w:lang w:eastAsia="ar-SA"/>
        </w:rPr>
        <w:t>Раздзогского</w:t>
      </w:r>
      <w:proofErr w:type="spellEnd"/>
      <w:r w:rsidRPr="00FE12EA">
        <w:rPr>
          <w:b/>
          <w:bCs/>
          <w:lang w:eastAsia="ar-SA"/>
        </w:rPr>
        <w:t xml:space="preserve"> сельского поселения на 2022год </w:t>
      </w:r>
      <w:r w:rsidRPr="00FE12EA">
        <w:rPr>
          <w:b/>
          <w:bCs/>
          <w:sz w:val="20"/>
          <w:szCs w:val="20"/>
          <w:lang w:eastAsia="ar-SA"/>
        </w:rPr>
        <w:t xml:space="preserve">и </w:t>
      </w:r>
      <w:r w:rsidRPr="00FE12EA">
        <w:rPr>
          <w:b/>
          <w:bCs/>
          <w:lang w:eastAsia="ar-SA"/>
        </w:rPr>
        <w:t>на плановый период 2023-2024годов по разделам, подразделам, целевым статьям и видам ра</w:t>
      </w:r>
      <w:r>
        <w:rPr>
          <w:b/>
          <w:bCs/>
          <w:lang w:eastAsia="ar-SA"/>
        </w:rPr>
        <w:t xml:space="preserve">сходов классификации расходов  </w:t>
      </w:r>
      <w:r w:rsidRPr="00FE12EA">
        <w:rPr>
          <w:b/>
          <w:bCs/>
          <w:lang w:eastAsia="ar-SA"/>
        </w:rPr>
        <w:t>бюджет</w:t>
      </w:r>
      <w:r>
        <w:rPr>
          <w:b/>
          <w:bCs/>
          <w:lang w:eastAsia="ar-SA"/>
        </w:rPr>
        <w:t>а</w:t>
      </w:r>
    </w:p>
    <w:p w:rsidR="00D17D92" w:rsidRPr="0064078A" w:rsidRDefault="00D17D92" w:rsidP="00D17D92">
      <w:pPr>
        <w:suppressAutoHyphens/>
        <w:spacing w:after="0" w:line="240" w:lineRule="auto"/>
        <w:rPr>
          <w:lang w:eastAsia="ar-SA"/>
        </w:rPr>
      </w:pPr>
    </w:p>
    <w:tbl>
      <w:tblPr>
        <w:tblW w:w="10798" w:type="dxa"/>
        <w:tblInd w:w="-10" w:type="dxa"/>
        <w:tblLayout w:type="fixed"/>
        <w:tblLook w:val="0000"/>
      </w:tblPr>
      <w:tblGrid>
        <w:gridCol w:w="3799"/>
        <w:gridCol w:w="996"/>
        <w:gridCol w:w="1416"/>
        <w:gridCol w:w="708"/>
        <w:gridCol w:w="1276"/>
        <w:gridCol w:w="1182"/>
        <w:gridCol w:w="6"/>
        <w:gridCol w:w="1415"/>
      </w:tblGrid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 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902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871D6">
              <w:rPr>
                <w:b/>
                <w:bCs/>
                <w:sz w:val="18"/>
                <w:szCs w:val="18"/>
                <w:lang w:eastAsia="ar-SA"/>
              </w:rPr>
              <w:t>гос</w:t>
            </w:r>
            <w:proofErr w:type="spellEnd"/>
            <w:r w:rsidRPr="00F871D6">
              <w:rPr>
                <w:b/>
                <w:bCs/>
                <w:sz w:val="18"/>
                <w:szCs w:val="18"/>
                <w:lang w:eastAsia="ar-SA"/>
              </w:rPr>
              <w:t>. власти субъектов РФ и органов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rPr>
          <w:trHeight w:val="9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272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269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Уплата прочих налогов, сборов и иных </w:t>
            </w:r>
            <w:r w:rsidRPr="00F871D6">
              <w:rPr>
                <w:sz w:val="18"/>
                <w:szCs w:val="18"/>
                <w:lang w:eastAsia="ar-SA"/>
              </w:rPr>
              <w:lastRenderedPageBreak/>
              <w:t>платежей, в том числе: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lastRenderedPageBreak/>
              <w:t>Обеспечение  проведения выборов и       референдумов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Обеспечение  проведения выборов 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rPr>
          <w:trHeight w:val="47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rPr>
          <w:trHeight w:val="51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F871D6">
              <w:rPr>
                <w:b/>
                <w:bCs/>
                <w:sz w:val="18"/>
                <w:szCs w:val="18"/>
                <w:lang w:eastAsia="ar-SA"/>
              </w:rPr>
              <w:t>Ж</w:t>
            </w:r>
            <w:proofErr w:type="gramEnd"/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 К Х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222.992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F871D6">
              <w:rPr>
                <w:sz w:val="18"/>
                <w:szCs w:val="18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0503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D17D92" w:rsidRPr="00F871D6" w:rsidTr="00930399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color w:val="000000"/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rPr>
          <w:trHeight w:val="15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2259,992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9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D17D92" w:rsidRPr="00F871D6" w:rsidTr="00930399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17D92" w:rsidRPr="00F871D6" w:rsidTr="00930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3799" w:type="dxa"/>
          </w:tcPr>
          <w:p w:rsidR="00D17D92" w:rsidRPr="00F871D6" w:rsidRDefault="00D17D92" w:rsidP="00D17D92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ind w:left="118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Дефицит бюджета</w:t>
            </w:r>
          </w:p>
        </w:tc>
        <w:tc>
          <w:tcPr>
            <w:tcW w:w="996" w:type="dxa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109,3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  <w:gridSpan w:val="2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pPr w:leftFromText="180" w:rightFromText="180" w:vertAnchor="text" w:tblpX="-2081" w:tblpY="-4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17D92" w:rsidRPr="00F871D6" w:rsidTr="00930399">
        <w:trPr>
          <w:trHeight w:val="45"/>
        </w:trPr>
        <w:tc>
          <w:tcPr>
            <w:tcW w:w="324" w:type="dxa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D17D92" w:rsidRPr="00F871D6" w:rsidRDefault="00D17D92" w:rsidP="00D17D92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FF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  <w:r w:rsidRPr="00F871D6">
        <w:rPr>
          <w:sz w:val="18"/>
          <w:szCs w:val="18"/>
          <w:lang w:eastAsia="ar-SA"/>
        </w:rPr>
        <w:t>Приложение №2</w:t>
      </w:r>
    </w:p>
    <w:p w:rsidR="00D17D92" w:rsidRPr="00F871D6" w:rsidRDefault="00D17D92" w:rsidP="00D17D92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color w:val="000000"/>
          <w:sz w:val="18"/>
          <w:szCs w:val="18"/>
          <w:lang w:eastAsia="ar-SA"/>
        </w:rPr>
        <w:t xml:space="preserve">к </w:t>
      </w:r>
      <w:r w:rsidRPr="00F871D6">
        <w:rPr>
          <w:b/>
          <w:color w:val="000000"/>
          <w:sz w:val="18"/>
          <w:szCs w:val="18"/>
          <w:lang w:eastAsia="ar-SA"/>
        </w:rPr>
        <w:t>проекту</w:t>
      </w:r>
      <w:r w:rsidRPr="00F871D6">
        <w:rPr>
          <w:color w:val="000000"/>
          <w:sz w:val="18"/>
          <w:szCs w:val="18"/>
          <w:lang w:eastAsia="ar-SA"/>
        </w:rPr>
        <w:t xml:space="preserve"> решения</w:t>
      </w:r>
      <w:r w:rsidRPr="00F871D6">
        <w:rPr>
          <w:sz w:val="18"/>
          <w:szCs w:val="18"/>
          <w:lang w:eastAsia="ar-SA"/>
        </w:rPr>
        <w:t xml:space="preserve"> Собрания представителей                                         </w:t>
      </w:r>
    </w:p>
    <w:p w:rsidR="00D17D92" w:rsidRPr="00F871D6" w:rsidRDefault="00D17D92" w:rsidP="00D17D92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</w:t>
      </w:r>
      <w:proofErr w:type="spellStart"/>
      <w:r w:rsidRPr="00F871D6">
        <w:rPr>
          <w:sz w:val="18"/>
          <w:szCs w:val="18"/>
          <w:lang w:eastAsia="ar-SA"/>
        </w:rPr>
        <w:t>Раздзогского</w:t>
      </w:r>
      <w:proofErr w:type="spellEnd"/>
      <w:r w:rsidRPr="00F871D6">
        <w:rPr>
          <w:sz w:val="18"/>
          <w:szCs w:val="18"/>
          <w:lang w:eastAsia="ar-SA"/>
        </w:rPr>
        <w:t xml:space="preserve"> сельского  поселения</w:t>
      </w:r>
    </w:p>
    <w:p w:rsidR="00D17D92" w:rsidRPr="00F871D6" w:rsidRDefault="00D17D92" w:rsidP="00D17D92">
      <w:pPr>
        <w:suppressAutoHyphens/>
        <w:spacing w:after="0" w:line="240" w:lineRule="auto"/>
        <w:jc w:val="right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Правобережного района </w:t>
      </w:r>
      <w:proofErr w:type="spellStart"/>
      <w:r w:rsidRPr="00F871D6">
        <w:rPr>
          <w:sz w:val="18"/>
          <w:szCs w:val="18"/>
          <w:lang w:eastAsia="ar-SA"/>
        </w:rPr>
        <w:t>РСО-Алания</w:t>
      </w:r>
      <w:proofErr w:type="spellEnd"/>
    </w:p>
    <w:p w:rsidR="00D17D92" w:rsidRPr="00F871D6" w:rsidRDefault="00D17D92" w:rsidP="00D17D92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от                    2022года  №</w:t>
      </w: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:rsidR="00D17D92" w:rsidRPr="00F871D6" w:rsidRDefault="00D17D92" w:rsidP="00D17D92">
      <w:pPr>
        <w:tabs>
          <w:tab w:val="left" w:pos="7938"/>
        </w:tabs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F871D6">
        <w:rPr>
          <w:sz w:val="18"/>
          <w:szCs w:val="18"/>
          <w:lang w:eastAsia="ar-SA"/>
        </w:rPr>
        <w:t xml:space="preserve">          </w:t>
      </w:r>
      <w:r w:rsidRPr="00F871D6">
        <w:rPr>
          <w:b/>
          <w:sz w:val="18"/>
          <w:szCs w:val="18"/>
          <w:lang w:eastAsia="ar-SA"/>
        </w:rPr>
        <w:t xml:space="preserve">Ведомственная структура расходов бюджета </w:t>
      </w:r>
      <w:proofErr w:type="spellStart"/>
      <w:r w:rsidRPr="00F871D6">
        <w:rPr>
          <w:b/>
          <w:sz w:val="18"/>
          <w:szCs w:val="18"/>
          <w:lang w:eastAsia="ar-SA"/>
        </w:rPr>
        <w:t>Раздзогского</w:t>
      </w:r>
      <w:proofErr w:type="spellEnd"/>
      <w:r w:rsidRPr="00F871D6">
        <w:rPr>
          <w:b/>
          <w:sz w:val="18"/>
          <w:szCs w:val="18"/>
          <w:lang w:eastAsia="ar-SA"/>
        </w:rPr>
        <w:t xml:space="preserve"> сельского поселения Правобережного района Республики Северная Осетия-Алания на 2022 год и  на плановый период 2023-2024 годов.</w:t>
      </w:r>
    </w:p>
    <w:p w:rsidR="00D17D92" w:rsidRPr="00F871D6" w:rsidRDefault="00D17D92" w:rsidP="00D17D92">
      <w:pPr>
        <w:suppressAutoHyphens/>
        <w:spacing w:after="0" w:line="240" w:lineRule="auto"/>
        <w:rPr>
          <w:sz w:val="18"/>
          <w:szCs w:val="18"/>
          <w:lang w:eastAsia="ar-SA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3963"/>
        <w:gridCol w:w="852"/>
        <w:gridCol w:w="852"/>
        <w:gridCol w:w="1417"/>
        <w:gridCol w:w="709"/>
        <w:gridCol w:w="1134"/>
        <w:gridCol w:w="6"/>
        <w:gridCol w:w="986"/>
        <w:gridCol w:w="997"/>
      </w:tblGrid>
      <w:tr w:rsidR="00D17D92" w:rsidRPr="00F871D6" w:rsidTr="00930399">
        <w:trPr>
          <w:trHeight w:val="111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Код бюджетополучателя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на 2022год (</w:t>
            </w:r>
            <w:proofErr w:type="spellStart"/>
            <w:r w:rsidRPr="00F871D6">
              <w:rPr>
                <w:sz w:val="18"/>
                <w:szCs w:val="18"/>
                <w:lang w:eastAsia="ar-SA"/>
              </w:rPr>
              <w:t>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2023год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Сумма      на 2024год     (тыс</w:t>
            </w:r>
            <w:proofErr w:type="gramStart"/>
            <w:r w:rsidRPr="00F871D6">
              <w:rPr>
                <w:sz w:val="18"/>
                <w:szCs w:val="18"/>
                <w:lang w:eastAsia="ar-SA"/>
              </w:rPr>
              <w:t>.р</w:t>
            </w:r>
            <w:proofErr w:type="gramEnd"/>
            <w:r w:rsidRPr="00F871D6">
              <w:rPr>
                <w:sz w:val="18"/>
                <w:szCs w:val="18"/>
                <w:lang w:eastAsia="ar-SA"/>
              </w:rPr>
              <w:t>уб.)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000000000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1157,3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902</w:t>
            </w:r>
          </w:p>
        </w:tc>
      </w:tr>
      <w:tr w:rsidR="00D17D92" w:rsidRPr="00F871D6" w:rsidTr="00930399">
        <w:trPr>
          <w:trHeight w:val="158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D17D92" w:rsidRPr="00F871D6" w:rsidTr="00930399">
        <w:trPr>
          <w:trHeight w:val="1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871D6">
              <w:rPr>
                <w:b/>
                <w:bCs/>
                <w:sz w:val="18"/>
                <w:szCs w:val="18"/>
                <w:lang w:eastAsia="ar-SA"/>
              </w:rPr>
              <w:t>гос</w:t>
            </w:r>
            <w:proofErr w:type="spellEnd"/>
            <w:r w:rsidRPr="00F871D6">
              <w:rPr>
                <w:b/>
                <w:bCs/>
                <w:sz w:val="18"/>
                <w:szCs w:val="18"/>
                <w:lang w:eastAsia="ar-SA"/>
              </w:rPr>
              <w:t>. власти субъектов РФ и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7900000</w:t>
            </w: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882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791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360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Администрация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bCs/>
                <w:i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Cs/>
                <w:iCs/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rPr>
          <w:trHeight w:val="164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79100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79200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11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250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Расходы на осуществление функций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272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269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792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b/>
                <w:sz w:val="18"/>
                <w:szCs w:val="18"/>
                <w:lang w:eastAsia="ar-SA"/>
              </w:rPr>
              <w:t>0019</w:t>
            </w:r>
            <w:r w:rsidRPr="00F871D6">
              <w:rPr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Уплата прочих налогов, сборов и иных платежей,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792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0019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71D6">
              <w:rPr>
                <w:b/>
                <w:bCs/>
                <w:sz w:val="18"/>
                <w:szCs w:val="18"/>
              </w:rPr>
              <w:t>Обеспечение  проведения выборов и       референдумов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Обеспечение  проведения выборов 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1100244310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40,3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фонды местных администрации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9950099500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val="en-US" w:eastAsia="ar-SA"/>
              </w:rPr>
              <w:t>000</w:t>
            </w:r>
            <w:r w:rsidRPr="00F871D6">
              <w:rPr>
                <w:b/>
                <w:bCs/>
                <w:sz w:val="18"/>
                <w:szCs w:val="18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Руководство в сфере установленных функций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9920000</w:t>
            </w:r>
            <w:r w:rsidRPr="00F871D6">
              <w:rPr>
                <w:sz w:val="18"/>
                <w:szCs w:val="18"/>
                <w:lang w:val="en-US"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992</w:t>
            </w:r>
            <w:r w:rsidRPr="00F871D6">
              <w:rPr>
                <w:sz w:val="18"/>
                <w:szCs w:val="18"/>
                <w:lang w:val="en-US" w:eastAsia="ar-SA"/>
              </w:rPr>
              <w:t>00</w:t>
            </w:r>
            <w:r w:rsidRPr="00F871D6">
              <w:rPr>
                <w:sz w:val="18"/>
                <w:szCs w:val="18"/>
                <w:lang w:eastAsia="ar-SA"/>
              </w:rPr>
              <w:t>5118</w:t>
            </w:r>
            <w:r w:rsidRPr="00F871D6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Дорожные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9990044040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F871D6">
              <w:rPr>
                <w:b/>
                <w:bCs/>
                <w:sz w:val="18"/>
                <w:szCs w:val="18"/>
                <w:lang w:eastAsia="ar-SA"/>
              </w:rPr>
              <w:t>Ж</w:t>
            </w:r>
            <w:proofErr w:type="gramEnd"/>
            <w:r w:rsidRPr="00F871D6">
              <w:rPr>
                <w:b/>
                <w:bCs/>
                <w:sz w:val="18"/>
                <w:szCs w:val="18"/>
                <w:lang w:eastAsia="ar-SA"/>
              </w:rPr>
              <w:t xml:space="preserve"> К Х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Благоустройство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мероприятия по благоустройству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676,992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sz w:val="18"/>
                <w:szCs w:val="18"/>
                <w:lang w:eastAsia="ar-SA"/>
              </w:rPr>
              <w:t>719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Вывоз и захоронение твердых бытовых отходов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val="en-US" w:eastAsia="ar-SA"/>
              </w:rPr>
            </w:pPr>
            <w:r w:rsidRPr="00F871D6">
              <w:rPr>
                <w:sz w:val="18"/>
                <w:szCs w:val="18"/>
                <w:lang w:val="en-US"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F871D6">
              <w:rPr>
                <w:sz w:val="18"/>
                <w:szCs w:val="18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lastRenderedPageBreak/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219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Уличное освещение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230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Благоустройство села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Прочие работы и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работы,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930044210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Развитие материально-технической базы, объектов благоустройства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rPr>
          <w:trHeight w:val="884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9930044460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270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 и КИНЕМАТОГРАФИЯ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sz w:val="18"/>
                <w:szCs w:val="18"/>
                <w:lang w:eastAsia="ar-SA"/>
              </w:rPr>
              <w:t xml:space="preserve"> расходы органов исполнительной власти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9980044330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bCs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D17D92" w:rsidRPr="00F871D6" w:rsidTr="00930399"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СОЦИАЛЬНАЯ  ПОЛИТИКА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871D6">
              <w:rPr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F871D6">
              <w:rPr>
                <w:color w:val="000000"/>
                <w:sz w:val="18"/>
                <w:szCs w:val="18"/>
                <w:lang w:eastAsia="ar-SA"/>
              </w:rPr>
              <w:t xml:space="preserve"> расходы органов исполнительной власти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color w:val="000000"/>
                <w:sz w:val="18"/>
                <w:szCs w:val="18"/>
                <w:lang w:eastAsia="ar-SA"/>
              </w:rPr>
            </w:pPr>
            <w:r w:rsidRPr="00F871D6">
              <w:rPr>
                <w:color w:val="000000"/>
                <w:sz w:val="18"/>
                <w:szCs w:val="18"/>
                <w:lang w:eastAsia="ar-SA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Доплата к муниципальной пенсии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Социальное обеспечение и иные</w:t>
            </w: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выплаты населению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pacing w:after="0" w:line="240" w:lineRule="auto"/>
              <w:rPr>
                <w:sz w:val="18"/>
                <w:szCs w:val="18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9980044390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183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273</w:t>
            </w:r>
          </w:p>
        </w:tc>
      </w:tr>
      <w:tr w:rsidR="00D17D92" w:rsidRPr="00F871D6" w:rsidTr="00930399">
        <w:trPr>
          <w:trHeight w:val="535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  <w:r w:rsidRPr="00F871D6">
              <w:rPr>
                <w:b/>
                <w:sz w:val="18"/>
                <w:szCs w:val="18"/>
                <w:lang w:eastAsia="ar-SA"/>
              </w:rPr>
              <w:t>340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2259,292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b/>
                <w:sz w:val="18"/>
                <w:szCs w:val="18"/>
                <w:lang w:eastAsia="ar-SA"/>
              </w:rPr>
            </w:pPr>
            <w:r w:rsidRPr="00F871D6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2120</w:t>
            </w:r>
          </w:p>
        </w:tc>
      </w:tr>
      <w:tr w:rsidR="00D17D92" w:rsidRPr="00F871D6" w:rsidTr="00930399">
        <w:tc>
          <w:tcPr>
            <w:tcW w:w="39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7D92" w:rsidRPr="00F871D6" w:rsidRDefault="00D17D92" w:rsidP="00D17D92">
            <w:pPr>
              <w:suppressAutoHyphens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F871D6">
              <w:rPr>
                <w:b/>
                <w:bCs/>
                <w:sz w:val="18"/>
                <w:szCs w:val="18"/>
                <w:lang w:eastAsia="ar-SA"/>
              </w:rPr>
              <w:t>В т.ч.  условно утвержденные расходы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92" w:rsidRPr="00F871D6" w:rsidRDefault="00D17D92" w:rsidP="00D17D92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D92" w:rsidRPr="00F871D6" w:rsidRDefault="00D17D92" w:rsidP="00D17D92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ar-SA"/>
              </w:rPr>
            </w:pPr>
            <w:r w:rsidRPr="00F871D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D17D92" w:rsidRPr="00F871D6" w:rsidTr="00930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63" w:type="dxa"/>
          </w:tcPr>
          <w:p w:rsidR="00D17D92" w:rsidRPr="00F871D6" w:rsidRDefault="00D17D92" w:rsidP="00D17D92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ind w:left="284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sz w:val="18"/>
                <w:szCs w:val="18"/>
              </w:rPr>
              <w:t xml:space="preserve">  Дефицит</w:t>
            </w:r>
          </w:p>
        </w:tc>
        <w:tc>
          <w:tcPr>
            <w:tcW w:w="852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871D6">
              <w:rPr>
                <w:rFonts w:cs="Calibri"/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986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</w:tcPr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D17D92" w:rsidRPr="00F871D6" w:rsidRDefault="00D17D92" w:rsidP="00D17D9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Default="00D17D92" w:rsidP="00D17D92">
      <w:pPr>
        <w:spacing w:after="0" w:line="240" w:lineRule="auto"/>
      </w:pPr>
    </w:p>
    <w:p w:rsidR="00D17D92" w:rsidRPr="00253388" w:rsidRDefault="00D17D92" w:rsidP="00D17D92">
      <w:pPr>
        <w:spacing w:after="0" w:line="240" w:lineRule="auto"/>
        <w:rPr>
          <w:color w:val="000000"/>
        </w:rPr>
      </w:pPr>
    </w:p>
    <w:p w:rsidR="00F15865" w:rsidRDefault="00F15865" w:rsidP="00D17D92">
      <w:pPr>
        <w:spacing w:after="0"/>
      </w:pPr>
    </w:p>
    <w:sectPr w:rsidR="00F15865" w:rsidSect="00702BC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A71F7"/>
    <w:multiLevelType w:val="hybridMultilevel"/>
    <w:tmpl w:val="345AEE04"/>
    <w:lvl w:ilvl="0" w:tplc="4C5CCACA">
      <w:start w:val="1"/>
      <w:numFmt w:val="decimal"/>
      <w:lvlText w:val="%1."/>
      <w:lvlJc w:val="left"/>
      <w:pPr>
        <w:ind w:left="88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D92"/>
    <w:rsid w:val="0085367A"/>
    <w:rsid w:val="00C920F9"/>
    <w:rsid w:val="00D17D92"/>
    <w:rsid w:val="00F1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F9"/>
  </w:style>
  <w:style w:type="paragraph" w:styleId="1">
    <w:name w:val="heading 1"/>
    <w:basedOn w:val="a"/>
    <w:next w:val="a"/>
    <w:link w:val="10"/>
    <w:uiPriority w:val="9"/>
    <w:qFormat/>
    <w:rsid w:val="00D17D9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17D92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17D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D92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17D92"/>
    <w:rPr>
      <w:rFonts w:ascii="Arial" w:eastAsia="Times New Roman" w:hAnsi="Arial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D17D92"/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next w:val="a"/>
    <w:link w:val="a4"/>
    <w:uiPriority w:val="10"/>
    <w:qFormat/>
    <w:rsid w:val="00D17D92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17D92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17D92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17D92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D17D9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9">
    <w:name w:val="Strong"/>
    <w:uiPriority w:val="22"/>
    <w:qFormat/>
    <w:rsid w:val="00D17D92"/>
    <w:rPr>
      <w:b/>
      <w:bCs/>
    </w:rPr>
  </w:style>
  <w:style w:type="character" w:styleId="aa">
    <w:name w:val="page number"/>
    <w:basedOn w:val="a0"/>
    <w:rsid w:val="00D17D92"/>
  </w:style>
  <w:style w:type="paragraph" w:styleId="ab">
    <w:name w:val="footer"/>
    <w:basedOn w:val="a"/>
    <w:link w:val="ac"/>
    <w:uiPriority w:val="99"/>
    <w:rsid w:val="00D17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17D9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D17D92"/>
  </w:style>
  <w:style w:type="character" w:customStyle="1" w:styleId="WW8Num2z0">
    <w:name w:val="WW8Num2z0"/>
    <w:rsid w:val="00D17D92"/>
    <w:rPr>
      <w:rFonts w:cs="Times New Roman"/>
    </w:rPr>
  </w:style>
  <w:style w:type="character" w:customStyle="1" w:styleId="WW8Num1z0">
    <w:name w:val="WW8Num1z0"/>
    <w:rsid w:val="00D17D92"/>
    <w:rPr>
      <w:rFonts w:cs="Times New Roman"/>
    </w:rPr>
  </w:style>
  <w:style w:type="character" w:customStyle="1" w:styleId="12">
    <w:name w:val="Основной шрифт абзаца1"/>
    <w:rsid w:val="00D17D92"/>
  </w:style>
  <w:style w:type="character" w:customStyle="1" w:styleId="ad">
    <w:name w:val="Знак Знак"/>
    <w:rsid w:val="00D17D92"/>
    <w:rPr>
      <w:sz w:val="24"/>
      <w:szCs w:val="24"/>
    </w:rPr>
  </w:style>
  <w:style w:type="paragraph" w:customStyle="1" w:styleId="ae">
    <w:name w:val="Заголовок"/>
    <w:basedOn w:val="a"/>
    <w:next w:val="af"/>
    <w:rsid w:val="00D17D9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D1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D17D92"/>
    <w:rPr>
      <w:rFonts w:cs="Mangal"/>
    </w:rPr>
  </w:style>
  <w:style w:type="paragraph" w:customStyle="1" w:styleId="13">
    <w:name w:val="Название1"/>
    <w:basedOn w:val="a"/>
    <w:rsid w:val="00D17D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17D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alloon Text"/>
    <w:basedOn w:val="a"/>
    <w:link w:val="af3"/>
    <w:rsid w:val="00D17D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D17D92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header"/>
    <w:basedOn w:val="a"/>
    <w:link w:val="af5"/>
    <w:rsid w:val="00D17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D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D17D9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List Paragraph"/>
    <w:basedOn w:val="a"/>
    <w:qFormat/>
    <w:rsid w:val="00D17D9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D17D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D17D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D17D92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17D92"/>
  </w:style>
  <w:style w:type="character" w:styleId="afb">
    <w:name w:val="line number"/>
    <w:rsid w:val="00D17D92"/>
  </w:style>
  <w:style w:type="character" w:customStyle="1" w:styleId="a8">
    <w:name w:val="Без интервала Знак"/>
    <w:link w:val="a7"/>
    <w:uiPriority w:val="1"/>
    <w:rsid w:val="00D17D92"/>
    <w:rPr>
      <w:rFonts w:ascii="Times New Roman" w:eastAsia="Calibri" w:hAnsi="Times New Roman" w:cs="Times New Roman"/>
      <w:lang w:eastAsia="en-US"/>
    </w:rPr>
  </w:style>
  <w:style w:type="paragraph" w:styleId="afc">
    <w:name w:val="Normal (Web)"/>
    <w:basedOn w:val="a"/>
    <w:unhideWhenUsed/>
    <w:rsid w:val="00D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D1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2022-07-21T10:24:00Z</dcterms:created>
  <dcterms:modified xsi:type="dcterms:W3CDTF">2022-07-28T08:37:00Z</dcterms:modified>
</cp:coreProperties>
</file>